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D818" w14:textId="77777777" w:rsidR="00BC1EC3" w:rsidRPr="00BC1EC3" w:rsidRDefault="006E1B93" w:rsidP="00BC1EC3">
      <w:pPr>
        <w:pStyle w:val="SubHeading"/>
        <w:keepNext w:val="0"/>
        <w:jc w:val="center"/>
        <w:rPr>
          <w:rFonts w:cs="Arial"/>
          <w:sz w:val="24"/>
          <w:lang w:val="en-AU"/>
        </w:rPr>
      </w:pPr>
      <w:r w:rsidRPr="002A3DEC">
        <w:rPr>
          <w:rFonts w:cs="Arial"/>
          <w:sz w:val="24"/>
          <w:lang w:val="en-AU"/>
        </w:rPr>
        <w:t>NON-</w:t>
      </w:r>
      <w:r w:rsidR="00BC1EC3" w:rsidRPr="00BC1EC3">
        <w:rPr>
          <w:rFonts w:cs="Arial"/>
          <w:sz w:val="24"/>
          <w:lang w:val="en-AU"/>
        </w:rPr>
        <w:t xml:space="preserve">Hazardous, </w:t>
      </w:r>
      <w:r w:rsidR="00BA25F3">
        <w:rPr>
          <w:rFonts w:cs="Arial"/>
          <w:sz w:val="24"/>
          <w:lang w:val="en-AU"/>
        </w:rPr>
        <w:t>NON-</w:t>
      </w:r>
      <w:r w:rsidR="00BC1EC3" w:rsidRPr="00BC1EC3">
        <w:rPr>
          <w:rFonts w:cs="Arial"/>
          <w:sz w:val="24"/>
          <w:lang w:val="en-AU"/>
        </w:rPr>
        <w:t>Dangerous Goods</w:t>
      </w:r>
    </w:p>
    <w:p w14:paraId="1D84E5FD" w14:textId="77777777" w:rsidR="00BC1EC3" w:rsidRPr="00BC1EC3" w:rsidRDefault="00BC1EC3" w:rsidP="00BC1EC3">
      <w:pPr>
        <w:pStyle w:val="Heading1"/>
        <w:keepNext w:val="0"/>
        <w:widowControl/>
        <w:rPr>
          <w:rFonts w:cs="Arial"/>
          <w:lang w:val="en-AU"/>
        </w:rPr>
      </w:pPr>
      <w:r w:rsidRPr="00BC1EC3">
        <w:rPr>
          <w:rFonts w:cs="Arial"/>
          <w:lang w:val="en-AU"/>
        </w:rPr>
        <w:t>1. MATERIAL AND SUPPLY COMPANY IDENTIFICATION</w:t>
      </w:r>
    </w:p>
    <w:p w14:paraId="0E77E983" w14:textId="77777777" w:rsidR="00BC1EC3" w:rsidRPr="00BC1EC3" w:rsidRDefault="00BC1EC3" w:rsidP="00BC1EC3">
      <w:pPr>
        <w:pStyle w:val="NewNormal"/>
        <w:rPr>
          <w:rFonts w:cs="Arial"/>
          <w:lang w:val="en-AU"/>
        </w:rPr>
      </w:pPr>
    </w:p>
    <w:p w14:paraId="29460ED3" w14:textId="77777777" w:rsidR="00930F79" w:rsidRPr="00602767" w:rsidRDefault="00BC1EC3" w:rsidP="00602767">
      <w:pPr>
        <w:pStyle w:val="SubHeading"/>
        <w:keepNext w:val="0"/>
        <w:tabs>
          <w:tab w:val="left" w:pos="3570"/>
        </w:tabs>
        <w:rPr>
          <w:rFonts w:cs="Arial"/>
          <w:b w:val="0"/>
          <w:color w:val="000000"/>
          <w:sz w:val="36"/>
          <w:lang w:val="en-AU"/>
        </w:rPr>
      </w:pPr>
      <w:r w:rsidRPr="00BC1EC3">
        <w:rPr>
          <w:rFonts w:cs="Arial"/>
          <w:lang w:val="en-AU"/>
        </w:rPr>
        <w:t>Product name:</w:t>
      </w:r>
      <w:r w:rsidR="00205A4E">
        <w:rPr>
          <w:rFonts w:cs="Arial"/>
          <w:lang w:val="en-AU"/>
        </w:rPr>
        <w:t xml:space="preserve"> </w:t>
      </w:r>
      <w:bookmarkStart w:id="0" w:name="PRODUCT_NAME"/>
      <w:r>
        <w:rPr>
          <w:rFonts w:cs="Arial"/>
          <w:b w:val="0"/>
          <w:color w:val="000000"/>
          <w:sz w:val="36"/>
          <w:lang w:val="en-AU"/>
        </w:rPr>
        <w:t>BIO CLEAR</w:t>
      </w:r>
      <w:bookmarkEnd w:id="0"/>
    </w:p>
    <w:p w14:paraId="7FB36C05" w14:textId="77777777" w:rsidR="00602767" w:rsidRDefault="00602767" w:rsidP="00BC1EC3">
      <w:pPr>
        <w:pStyle w:val="NewNormal"/>
        <w:rPr>
          <w:rFonts w:cs="Arial"/>
          <w:b/>
          <w:lang w:val="en-AU"/>
        </w:rPr>
      </w:pPr>
    </w:p>
    <w:p w14:paraId="214404F0" w14:textId="77777777" w:rsidR="00DC00C8" w:rsidRPr="004826D3" w:rsidRDefault="00BC1EC3" w:rsidP="00DC00C8">
      <w:pPr>
        <w:pStyle w:val="NewNormal"/>
        <w:rPr>
          <w:rFonts w:cs="Arial"/>
          <w:lang w:val="en-AU"/>
        </w:rPr>
      </w:pPr>
      <w:r w:rsidRPr="00BC1EC3">
        <w:rPr>
          <w:rFonts w:cs="Arial"/>
          <w:b/>
          <w:lang w:val="en-AU"/>
        </w:rPr>
        <w:t>Recommended use:</w:t>
      </w:r>
      <w:r w:rsidRPr="00BC1EC3">
        <w:rPr>
          <w:rFonts w:cs="Arial"/>
          <w:lang w:val="en-AU"/>
        </w:rPr>
        <w:t xml:space="preserve"> </w:t>
      </w:r>
      <w:r>
        <w:rPr>
          <w:rFonts w:cs="Arial"/>
          <w:lang w:val="en-AU"/>
        </w:rPr>
        <w:t>Professional use</w:t>
      </w:r>
    </w:p>
    <w:p w14:paraId="497E2E40" w14:textId="77777777" w:rsidR="00DC00C8" w:rsidRPr="005C08CC" w:rsidRDefault="00DC00C8" w:rsidP="00DC00C8">
      <w:pPr>
        <w:pStyle w:val="NewNormal"/>
        <w:widowControl/>
        <w:rPr>
          <w:vanish/>
          <w:color w:val="008000"/>
          <w:sz w:val="18"/>
          <w:szCs w:val="18"/>
        </w:rPr>
      </w:pPr>
    </w:p>
    <w:tbl>
      <w:tblPr>
        <w:tblW w:w="8647" w:type="dxa"/>
        <w:tblLayout w:type="fixed"/>
        <w:tblCellMar>
          <w:left w:w="0" w:type="dxa"/>
          <w:right w:w="0" w:type="dxa"/>
        </w:tblCellMar>
        <w:tblLook w:val="0000" w:firstRow="0" w:lastRow="0" w:firstColumn="0" w:lastColumn="0" w:noHBand="0" w:noVBand="0"/>
      </w:tblPr>
      <w:tblGrid>
        <w:gridCol w:w="1809"/>
        <w:gridCol w:w="6838"/>
      </w:tblGrid>
      <w:tr w:rsidR="00570DC5" w14:paraId="39B7CF19" w14:textId="77777777">
        <w:tc>
          <w:tcPr>
            <w:tcW w:w="1809" w:type="dxa"/>
          </w:tcPr>
          <w:p w14:paraId="08C11689" w14:textId="77777777" w:rsidR="00CC4A5C" w:rsidRPr="001716A4" w:rsidRDefault="00CC4A5C" w:rsidP="00831CBA">
            <w:pPr>
              <w:pStyle w:val="SubHeading"/>
              <w:keepNext w:val="0"/>
              <w:widowControl/>
            </w:pPr>
            <w:bookmarkStart w:id="1" w:name="SUPPLIER_TABLE"/>
            <w:r w:rsidRPr="001716A4">
              <w:t>Supplier:</w:t>
            </w:r>
          </w:p>
        </w:tc>
        <w:tc>
          <w:tcPr>
            <w:tcW w:w="6838" w:type="dxa"/>
          </w:tcPr>
          <w:p w14:paraId="728A2B9B" w14:textId="77777777" w:rsidR="00CC4A5C" w:rsidRPr="001716A4" w:rsidRDefault="00DA587E" w:rsidP="00825489">
            <w:pPr>
              <w:pStyle w:val="NewNormal"/>
              <w:widowControl/>
            </w:pPr>
            <w:bookmarkStart w:id="2" w:name="SUPPLIER"/>
            <w:r>
              <w:t>Biosolve Environmental (Aust) Pty Ltd</w:t>
            </w:r>
            <w:bookmarkEnd w:id="2"/>
          </w:p>
        </w:tc>
      </w:tr>
      <w:tr w:rsidR="00570DC5" w14:paraId="393C46FA" w14:textId="77777777">
        <w:tc>
          <w:tcPr>
            <w:tcW w:w="1809" w:type="dxa"/>
          </w:tcPr>
          <w:p w14:paraId="5B90BA3D" w14:textId="77777777" w:rsidR="00CC4A5C" w:rsidRPr="001716A4" w:rsidRDefault="00CC4A5C" w:rsidP="00831CBA">
            <w:pPr>
              <w:pStyle w:val="SubHeading"/>
              <w:keepNext w:val="0"/>
              <w:widowControl/>
            </w:pPr>
            <w:r w:rsidRPr="001716A4">
              <w:t>ABN:</w:t>
            </w:r>
          </w:p>
        </w:tc>
        <w:tc>
          <w:tcPr>
            <w:tcW w:w="6838" w:type="dxa"/>
          </w:tcPr>
          <w:p w14:paraId="5A458CED" w14:textId="77777777" w:rsidR="00570DC5" w:rsidRDefault="00044746">
            <w:pPr>
              <w:pStyle w:val="NewNormal"/>
              <w:widowControl/>
            </w:pPr>
            <w:r>
              <w:t>29140894168</w:t>
            </w:r>
          </w:p>
        </w:tc>
      </w:tr>
      <w:tr w:rsidR="00570DC5" w14:paraId="404C6092" w14:textId="77777777">
        <w:tc>
          <w:tcPr>
            <w:tcW w:w="1809" w:type="dxa"/>
          </w:tcPr>
          <w:p w14:paraId="587BA75B" w14:textId="77777777" w:rsidR="00CC4A5C" w:rsidRPr="001716A4" w:rsidRDefault="00CC4A5C" w:rsidP="00831CBA">
            <w:pPr>
              <w:pStyle w:val="SubHeading"/>
              <w:keepNext w:val="0"/>
              <w:widowControl/>
            </w:pPr>
            <w:r w:rsidRPr="001716A4">
              <w:t>Street Address:</w:t>
            </w:r>
          </w:p>
        </w:tc>
        <w:tc>
          <w:tcPr>
            <w:tcW w:w="6838" w:type="dxa"/>
          </w:tcPr>
          <w:p w14:paraId="1AD0334A" w14:textId="77777777" w:rsidR="00570DC5" w:rsidRDefault="00044746">
            <w:pPr>
              <w:pStyle w:val="NewNormal"/>
              <w:widowControl/>
            </w:pPr>
            <w:r>
              <w:t xml:space="preserve">6/381 Thompson Road, North Geelong, </w:t>
            </w:r>
            <w:r>
              <w:br/>
              <w:t>Victoria 3215 Australia</w:t>
            </w:r>
          </w:p>
        </w:tc>
      </w:tr>
      <w:tr w:rsidR="00570DC5" w14:paraId="33924B8F" w14:textId="77777777">
        <w:tc>
          <w:tcPr>
            <w:tcW w:w="1809" w:type="dxa"/>
          </w:tcPr>
          <w:p w14:paraId="4D218DD7" w14:textId="77777777" w:rsidR="00B15E51" w:rsidRPr="00C15D8C" w:rsidRDefault="00B15E51" w:rsidP="00831CBA">
            <w:pPr>
              <w:pStyle w:val="NewNormal"/>
              <w:widowControl/>
              <w:rPr>
                <w:b/>
              </w:rPr>
            </w:pPr>
            <w:r w:rsidRPr="00C15D8C">
              <w:rPr>
                <w:b/>
              </w:rPr>
              <w:t>Telephone:</w:t>
            </w:r>
          </w:p>
        </w:tc>
        <w:tc>
          <w:tcPr>
            <w:tcW w:w="6838" w:type="dxa"/>
          </w:tcPr>
          <w:p w14:paraId="1B4B51EA" w14:textId="77777777" w:rsidR="00570DC5" w:rsidRDefault="00044746">
            <w:pPr>
              <w:pStyle w:val="NewNormal"/>
              <w:widowControl/>
            </w:pPr>
            <w:r>
              <w:t>03 5277 0117</w:t>
            </w:r>
          </w:p>
        </w:tc>
      </w:tr>
      <w:tr w:rsidR="00570DC5" w14:paraId="23A21996" w14:textId="77777777">
        <w:tc>
          <w:tcPr>
            <w:tcW w:w="1809" w:type="dxa"/>
          </w:tcPr>
          <w:p w14:paraId="0E6986B7" w14:textId="77777777" w:rsidR="00B15E51" w:rsidRPr="001716A4" w:rsidRDefault="00B15E51" w:rsidP="00831CBA">
            <w:pPr>
              <w:pStyle w:val="NewNormal"/>
              <w:widowControl/>
            </w:pPr>
            <w:r w:rsidRPr="00C15D8C">
              <w:rPr>
                <w:b/>
              </w:rPr>
              <w:t>Facsimile:</w:t>
            </w:r>
          </w:p>
        </w:tc>
        <w:tc>
          <w:tcPr>
            <w:tcW w:w="6838" w:type="dxa"/>
          </w:tcPr>
          <w:p w14:paraId="0161E530" w14:textId="77777777" w:rsidR="00570DC5" w:rsidRDefault="00044746">
            <w:pPr>
              <w:pStyle w:val="NewNormal"/>
              <w:widowControl/>
            </w:pPr>
            <w:r>
              <w:t>03 5277 3689</w:t>
            </w:r>
          </w:p>
        </w:tc>
      </w:tr>
      <w:bookmarkEnd w:id="1"/>
    </w:tbl>
    <w:p w14:paraId="1CBC5D59" w14:textId="77777777" w:rsidR="00DC00C8" w:rsidRDefault="00DC00C8" w:rsidP="00DC00C8">
      <w:pPr>
        <w:pStyle w:val="NewNormal"/>
        <w:widowControl/>
      </w:pPr>
    </w:p>
    <w:tbl>
      <w:tblPr>
        <w:tblW w:w="10188" w:type="dxa"/>
        <w:tblLayout w:type="fixed"/>
        <w:tblCellMar>
          <w:left w:w="0" w:type="dxa"/>
          <w:right w:w="0" w:type="dxa"/>
        </w:tblCellMar>
        <w:tblLook w:val="0000" w:firstRow="0" w:lastRow="0" w:firstColumn="0" w:lastColumn="0" w:noHBand="0" w:noVBand="0"/>
      </w:tblPr>
      <w:tblGrid>
        <w:gridCol w:w="3228"/>
        <w:gridCol w:w="6960"/>
      </w:tblGrid>
      <w:tr w:rsidR="00570DC5" w14:paraId="74BB1008" w14:textId="77777777">
        <w:trPr>
          <w:cantSplit/>
        </w:trPr>
        <w:tc>
          <w:tcPr>
            <w:tcW w:w="3228" w:type="dxa"/>
            <w:tcBorders>
              <w:top w:val="nil"/>
              <w:left w:val="nil"/>
              <w:bottom w:val="nil"/>
              <w:right w:val="nil"/>
            </w:tcBorders>
          </w:tcPr>
          <w:p w14:paraId="0155D3C0" w14:textId="77777777" w:rsidR="00DC00C8" w:rsidRDefault="00DC00C8" w:rsidP="00831CBA">
            <w:pPr>
              <w:pStyle w:val="NewNormal"/>
              <w:rPr>
                <w:lang w:val="en-AU"/>
              </w:rPr>
            </w:pPr>
            <w:bookmarkStart w:id="3" w:name="EMERGENCY_TABLE"/>
            <w:r>
              <w:rPr>
                <w:b/>
                <w:lang w:val="en-AU"/>
              </w:rPr>
              <w:t>Emergency Telephone number:</w:t>
            </w:r>
          </w:p>
        </w:tc>
        <w:tc>
          <w:tcPr>
            <w:tcW w:w="6960" w:type="dxa"/>
            <w:tcBorders>
              <w:top w:val="nil"/>
              <w:left w:val="nil"/>
              <w:bottom w:val="nil"/>
              <w:right w:val="nil"/>
            </w:tcBorders>
          </w:tcPr>
          <w:p w14:paraId="54A90F41" w14:textId="77777777" w:rsidR="00570DC5" w:rsidRDefault="00044746">
            <w:pPr>
              <w:pStyle w:val="NewNormal"/>
              <w:rPr>
                <w:lang w:val="en-AU"/>
              </w:rPr>
            </w:pPr>
            <w:r>
              <w:rPr>
                <w:b/>
                <w:lang w:val="en-AU"/>
              </w:rPr>
              <w:t>0458 045 812</w:t>
            </w:r>
          </w:p>
        </w:tc>
      </w:tr>
      <w:bookmarkEnd w:id="3"/>
    </w:tbl>
    <w:p w14:paraId="476307AE" w14:textId="77777777" w:rsidR="00B06937" w:rsidRDefault="00B06937" w:rsidP="00B06937">
      <w:pPr>
        <w:pStyle w:val="NewNormal"/>
        <w:rPr>
          <w:lang w:val="en-AU"/>
        </w:rPr>
      </w:pPr>
    </w:p>
    <w:p w14:paraId="3D2A72F5" w14:textId="77777777" w:rsidR="00B06937" w:rsidRPr="00B06937" w:rsidRDefault="00B06937" w:rsidP="00B06937">
      <w:pPr>
        <w:pStyle w:val="Heading1"/>
        <w:keepNext w:val="0"/>
        <w:widowControl/>
        <w:rPr>
          <w:rFonts w:cs="Arial"/>
          <w:lang w:val="en-AU"/>
        </w:rPr>
      </w:pPr>
      <w:r w:rsidRPr="00B06937">
        <w:rPr>
          <w:rFonts w:cs="Arial"/>
          <w:lang w:val="en-AU"/>
        </w:rPr>
        <w:t>2. HAZARDS IDENTIFICATION</w:t>
      </w:r>
    </w:p>
    <w:p w14:paraId="2088E531" w14:textId="77777777" w:rsidR="00B06937" w:rsidRPr="00B06937" w:rsidRDefault="00B06937" w:rsidP="00B06937">
      <w:pPr>
        <w:pStyle w:val="NewNormal"/>
        <w:rPr>
          <w:rFonts w:cs="Arial"/>
          <w:lang w:val="en-AU"/>
        </w:rPr>
      </w:pPr>
    </w:p>
    <w:p w14:paraId="3ECD4784" w14:textId="77777777" w:rsidR="00D95555" w:rsidRDefault="00B06937" w:rsidP="00B06937">
      <w:pPr>
        <w:pStyle w:val="NewNormal"/>
        <w:rPr>
          <w:rFonts w:cs="Arial"/>
          <w:b/>
          <w:lang w:val="en-AU"/>
        </w:rPr>
      </w:pPr>
      <w:r w:rsidRPr="00E31F6C">
        <w:rPr>
          <w:rFonts w:cs="Arial"/>
          <w:b/>
          <w:lang w:val="en-AU"/>
        </w:rPr>
        <w:t>Based on available information, this material is not classified as hazardous according to criteria of Safe Work Australia</w:t>
      </w:r>
      <w:r w:rsidR="00ED0F38">
        <w:rPr>
          <w:rFonts w:cs="Arial"/>
          <w:b/>
          <w:lang w:val="en-AU"/>
        </w:rPr>
        <w:t xml:space="preserve"> GHS 7</w:t>
      </w:r>
      <w:r w:rsidRPr="00E31F6C">
        <w:rPr>
          <w:rFonts w:cs="Arial"/>
          <w:b/>
          <w:lang w:val="en-AU"/>
        </w:rPr>
        <w:t>.</w:t>
      </w:r>
    </w:p>
    <w:p w14:paraId="643D6E10" w14:textId="77777777" w:rsidR="00141921" w:rsidRDefault="00141921" w:rsidP="00B06937">
      <w:pPr>
        <w:pStyle w:val="NewNormal"/>
        <w:rPr>
          <w:rFonts w:cs="Arial"/>
          <w:b/>
          <w:lang w:val="en-AU"/>
        </w:rPr>
      </w:pPr>
    </w:p>
    <w:p w14:paraId="23B45739" w14:textId="77777777" w:rsidR="000E5630" w:rsidRDefault="007F2CEC" w:rsidP="00B06937">
      <w:pPr>
        <w:pStyle w:val="NewNormal"/>
        <w:rPr>
          <w:rFonts w:cs="Arial"/>
          <w:lang w:val="en-AU"/>
        </w:rPr>
      </w:pPr>
      <w:r w:rsidRPr="007F2CEC">
        <w:rPr>
          <w:rFonts w:cs="Arial"/>
          <w:b/>
          <w:lang w:val="en-AU"/>
        </w:rPr>
        <w:t>Poison Schedule:</w:t>
      </w:r>
      <w:r>
        <w:rPr>
          <w:rFonts w:cs="Arial"/>
          <w:lang w:val="en-AU"/>
        </w:rPr>
        <w:t xml:space="preserve"> Not </w:t>
      </w:r>
      <w:r w:rsidR="004826D3">
        <w:rPr>
          <w:rFonts w:cs="Arial"/>
          <w:lang w:val="en-AU"/>
        </w:rPr>
        <w:t>a</w:t>
      </w:r>
      <w:r>
        <w:rPr>
          <w:rFonts w:cs="Arial"/>
          <w:lang w:val="en-AU"/>
        </w:rPr>
        <w:t>pplicable</w:t>
      </w:r>
    </w:p>
    <w:p w14:paraId="5882DF67" w14:textId="77777777" w:rsidR="00EB4CB9" w:rsidRDefault="00EB4CB9" w:rsidP="00B06937">
      <w:pPr>
        <w:pStyle w:val="NewNormal"/>
        <w:rPr>
          <w:rFonts w:cs="Arial"/>
          <w:lang w:val="en-AU"/>
        </w:rPr>
      </w:pPr>
    </w:p>
    <w:p w14:paraId="2FC14703" w14:textId="77777777" w:rsidR="00EB4CB9" w:rsidRPr="00EB4CB9" w:rsidRDefault="00EB4CB9" w:rsidP="00B06937">
      <w:pPr>
        <w:pStyle w:val="NewNormal"/>
        <w:rPr>
          <w:rFonts w:cs="Arial"/>
          <w:b/>
          <w:lang w:val="en-AU"/>
        </w:rPr>
      </w:pPr>
      <w:r w:rsidRPr="00EB4CB9">
        <w:rPr>
          <w:rFonts w:cs="Arial"/>
          <w:b/>
          <w:lang w:val="en-AU"/>
        </w:rPr>
        <w:t>DANGEROUS GOOD CLASSIFICATION</w:t>
      </w:r>
    </w:p>
    <w:p w14:paraId="24CE1AB4" w14:textId="77777777" w:rsidR="00EB4CB9" w:rsidRDefault="00EB4CB9" w:rsidP="00B06937">
      <w:pPr>
        <w:pStyle w:val="NewNormal"/>
        <w:rPr>
          <w:rFonts w:cs="Arial"/>
          <w:lang w:val="en-AU"/>
        </w:rPr>
      </w:pPr>
    </w:p>
    <w:p w14:paraId="540F5AB2" w14:textId="7E1E04D7" w:rsidR="00533E02" w:rsidRDefault="00533E02" w:rsidP="00744D01">
      <w:pPr>
        <w:pStyle w:val="NewNormal"/>
        <w:rPr>
          <w:rFonts w:cs="Arial"/>
          <w:lang w:val="en-AU"/>
        </w:rPr>
      </w:pPr>
      <w:r w:rsidRPr="00DB4472">
        <w:rPr>
          <w:rFonts w:cs="Arial"/>
          <w:lang w:val="en-AU"/>
        </w:rPr>
        <w:t xml:space="preserve">Not classified as Dangerous Goods by the </w:t>
      </w:r>
      <w:r w:rsidR="00176969">
        <w:rPr>
          <w:rFonts w:cs="Arial"/>
          <w:lang w:val="en-AU"/>
        </w:rPr>
        <w:t xml:space="preserve">criteria of the </w:t>
      </w:r>
      <w:r w:rsidR="00176969" w:rsidRPr="00176969">
        <w:rPr>
          <w:rFonts w:cs="Arial"/>
          <w:lang w:val="en-AU"/>
        </w:rPr>
        <w:t>"</w:t>
      </w:r>
      <w:r w:rsidRPr="00DB4472">
        <w:rPr>
          <w:rFonts w:cs="Arial"/>
          <w:lang w:val="en-AU"/>
        </w:rPr>
        <w:t>Australian Code for the Transport of</w:t>
      </w:r>
      <w:r w:rsidR="00176969">
        <w:rPr>
          <w:rFonts w:cs="Arial"/>
          <w:lang w:val="en-AU"/>
        </w:rPr>
        <w:t xml:space="preserve"> Dangerous Goods by Road &amp; Rail</w:t>
      </w:r>
      <w:r w:rsidR="00176969" w:rsidRPr="00176969">
        <w:rPr>
          <w:rFonts w:cs="Arial"/>
          <w:lang w:val="en-AU"/>
        </w:rPr>
        <w:t>"</w:t>
      </w:r>
      <w:r w:rsidRPr="00DB4472">
        <w:rPr>
          <w:rFonts w:cs="Arial"/>
          <w:lang w:val="en-AU"/>
        </w:rPr>
        <w:t xml:space="preserve"> and the </w:t>
      </w:r>
      <w:r w:rsidR="00176969" w:rsidRPr="00176969">
        <w:rPr>
          <w:rFonts w:cs="Arial"/>
          <w:lang w:val="en-AU"/>
        </w:rPr>
        <w:t>"</w:t>
      </w:r>
      <w:r w:rsidRPr="00DB4472">
        <w:rPr>
          <w:rFonts w:cs="Arial"/>
          <w:lang w:val="en-AU"/>
        </w:rPr>
        <w:t>New Zealand NZS5433: Trans</w:t>
      </w:r>
      <w:r w:rsidR="00176969">
        <w:rPr>
          <w:rFonts w:cs="Arial"/>
          <w:lang w:val="en-AU"/>
        </w:rPr>
        <w:t>port of Dangerous Goods on Land</w:t>
      </w:r>
      <w:r w:rsidR="00176969" w:rsidRPr="00176969">
        <w:rPr>
          <w:rFonts w:cs="Arial"/>
          <w:lang w:val="en-AU"/>
        </w:rPr>
        <w:t>"</w:t>
      </w:r>
      <w:r w:rsidRPr="00DB4472">
        <w:rPr>
          <w:rFonts w:cs="Arial"/>
          <w:lang w:val="en-AU"/>
        </w:rPr>
        <w:t>.</w:t>
      </w:r>
    </w:p>
    <w:p w14:paraId="6C173AC0" w14:textId="77777777" w:rsidR="009C232E" w:rsidRPr="00B06937" w:rsidRDefault="009C232E" w:rsidP="009C232E">
      <w:pPr>
        <w:pStyle w:val="Heading1"/>
        <w:keepNext w:val="0"/>
        <w:widowControl/>
        <w:rPr>
          <w:rFonts w:cs="Arial"/>
          <w:lang w:val="en-AU"/>
        </w:rPr>
      </w:pPr>
      <w:r>
        <w:rPr>
          <w:rFonts w:cs="Arial"/>
          <w:lang w:val="en-AU"/>
        </w:rPr>
        <w:t>3</w:t>
      </w:r>
      <w:r w:rsidRPr="00B06937">
        <w:rPr>
          <w:rFonts w:cs="Arial"/>
          <w:lang w:val="en-AU"/>
        </w:rPr>
        <w:t xml:space="preserve">. </w:t>
      </w:r>
      <w:r>
        <w:rPr>
          <w:rFonts w:cs="Arial"/>
          <w:lang w:val="en-AU"/>
        </w:rPr>
        <w:t>COMPOSITION</w:t>
      </w:r>
      <w:r w:rsidRPr="00B06937">
        <w:rPr>
          <w:rFonts w:cs="Arial"/>
          <w:lang w:val="en-AU"/>
        </w:rPr>
        <w:t xml:space="preserve"> </w:t>
      </w:r>
      <w:r>
        <w:rPr>
          <w:rFonts w:cs="Arial"/>
          <w:lang w:val="en-AU"/>
        </w:rPr>
        <w:t>INFORMAT</w:t>
      </w:r>
      <w:r w:rsidRPr="00B06937">
        <w:rPr>
          <w:rFonts w:cs="Arial"/>
          <w:lang w:val="en-AU"/>
        </w:rPr>
        <w:t>ION</w:t>
      </w:r>
    </w:p>
    <w:p w14:paraId="5235BAA8" w14:textId="77777777" w:rsidR="009C232E" w:rsidRDefault="009C232E" w:rsidP="00B06937">
      <w:pPr>
        <w:pStyle w:val="NewNormal"/>
        <w:rPr>
          <w:rFonts w:cs="Arial"/>
          <w:lang w:val="en-AU"/>
        </w:rPr>
      </w:pP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1560"/>
        <w:gridCol w:w="1842"/>
      </w:tblGrid>
      <w:tr w:rsidR="00570DC5" w14:paraId="0800B543" w14:textId="77777777">
        <w:tc>
          <w:tcPr>
            <w:tcW w:w="6946" w:type="dxa"/>
          </w:tcPr>
          <w:p w14:paraId="72468FE0" w14:textId="77777777" w:rsidR="009C232E" w:rsidRDefault="009C232E" w:rsidP="00B06937">
            <w:pPr>
              <w:pStyle w:val="NewNormal"/>
              <w:rPr>
                <w:rFonts w:cs="Arial"/>
                <w:lang w:val="en-AU"/>
              </w:rPr>
            </w:pPr>
            <w:r>
              <w:rPr>
                <w:rFonts w:cs="Arial"/>
                <w:lang w:val="en-AU"/>
              </w:rPr>
              <w:t>CHEMICAL ENTITY</w:t>
            </w:r>
          </w:p>
          <w:p w14:paraId="180A8435" w14:textId="77777777" w:rsidR="001E7B81" w:rsidRDefault="001E7B81" w:rsidP="00B06937">
            <w:pPr>
              <w:pStyle w:val="NewNormal"/>
              <w:rPr>
                <w:rFonts w:cs="Arial"/>
                <w:lang w:val="en-AU"/>
              </w:rPr>
            </w:pPr>
          </w:p>
        </w:tc>
        <w:tc>
          <w:tcPr>
            <w:tcW w:w="1560" w:type="dxa"/>
          </w:tcPr>
          <w:p w14:paraId="667E943B" w14:textId="77777777" w:rsidR="009C232E" w:rsidRDefault="009C232E" w:rsidP="00271159">
            <w:pPr>
              <w:pStyle w:val="NewNormal"/>
              <w:rPr>
                <w:rFonts w:cs="Arial"/>
                <w:lang w:val="en-AU"/>
              </w:rPr>
            </w:pPr>
            <w:r>
              <w:rPr>
                <w:rFonts w:cs="Arial"/>
                <w:lang w:val="en-AU"/>
              </w:rPr>
              <w:t>CAS NO</w:t>
            </w:r>
          </w:p>
        </w:tc>
        <w:tc>
          <w:tcPr>
            <w:tcW w:w="1842" w:type="dxa"/>
          </w:tcPr>
          <w:p w14:paraId="2109975E" w14:textId="77777777" w:rsidR="009C232E" w:rsidRDefault="009C232E" w:rsidP="00271159">
            <w:pPr>
              <w:pStyle w:val="NewNormal"/>
              <w:jc w:val="right"/>
              <w:rPr>
                <w:rFonts w:cs="Arial"/>
                <w:lang w:val="en-AU"/>
              </w:rPr>
            </w:pPr>
            <w:r>
              <w:rPr>
                <w:rFonts w:cs="Arial"/>
                <w:lang w:val="en-AU"/>
              </w:rPr>
              <w:t>PROPORTION</w:t>
            </w:r>
          </w:p>
        </w:tc>
      </w:tr>
      <w:tr w:rsidR="00570DC5" w14:paraId="0E91D93E" w14:textId="77777777">
        <w:tc>
          <w:tcPr>
            <w:tcW w:w="6946" w:type="dxa"/>
          </w:tcPr>
          <w:p w14:paraId="1E368317" w14:textId="77777777" w:rsidR="000A640B" w:rsidRDefault="00DA587E" w:rsidP="007776FB">
            <w:pPr>
              <w:pStyle w:val="NewNormal"/>
              <w:rPr>
                <w:rFonts w:cs="Arial"/>
                <w:lang w:val="en-AU"/>
              </w:rPr>
            </w:pPr>
            <w:r>
              <w:rPr>
                <w:rFonts w:cs="Arial"/>
                <w:lang w:val="en-AU"/>
              </w:rPr>
              <w:t>Proteinase, Bacillus subtilis, metallo-</w:t>
            </w:r>
          </w:p>
        </w:tc>
        <w:tc>
          <w:tcPr>
            <w:tcW w:w="1560" w:type="dxa"/>
          </w:tcPr>
          <w:p w14:paraId="2C4FC23A" w14:textId="77777777" w:rsidR="00570DC5" w:rsidRDefault="00044746">
            <w:pPr>
              <w:pStyle w:val="NewNormal"/>
              <w:rPr>
                <w:rFonts w:cs="Arial"/>
                <w:lang w:val="en-AU"/>
              </w:rPr>
            </w:pPr>
            <w:r>
              <w:rPr>
                <w:rFonts w:cs="Arial"/>
                <w:lang w:val="en-AU"/>
              </w:rPr>
              <w:t>9080-56-2</w:t>
            </w:r>
          </w:p>
        </w:tc>
        <w:tc>
          <w:tcPr>
            <w:tcW w:w="1842" w:type="dxa"/>
          </w:tcPr>
          <w:p w14:paraId="0ADAFFBE" w14:textId="77777777" w:rsidR="000A640B" w:rsidRDefault="00DA587E" w:rsidP="003C69E2">
            <w:pPr>
              <w:pStyle w:val="NewNormal"/>
              <w:jc w:val="right"/>
              <w:rPr>
                <w:rFonts w:cs="Arial"/>
                <w:lang w:val="en-AU"/>
              </w:rPr>
            </w:pPr>
            <w:r>
              <w:rPr>
                <w:rFonts w:cs="Arial"/>
                <w:lang w:val="en-AU"/>
              </w:rPr>
              <w:t>0.1-1</w:t>
            </w:r>
            <w:r w:rsidR="000A640B">
              <w:rPr>
                <w:rFonts w:cs="Arial"/>
                <w:lang w:val="en-AU"/>
              </w:rPr>
              <w:t xml:space="preserve"> </w:t>
            </w:r>
            <w:r>
              <w:rPr>
                <w:rFonts w:cs="Arial"/>
                <w:lang w:val="en-AU"/>
              </w:rPr>
              <w:t>%</w:t>
            </w:r>
          </w:p>
        </w:tc>
      </w:tr>
      <w:tr w:rsidR="00570DC5" w14:paraId="3D88942B" w14:textId="77777777">
        <w:tc>
          <w:tcPr>
            <w:tcW w:w="6946" w:type="dxa"/>
          </w:tcPr>
          <w:p w14:paraId="0C47E25D" w14:textId="77777777" w:rsidR="000A640B" w:rsidRDefault="00DA587E" w:rsidP="007776FB">
            <w:pPr>
              <w:pStyle w:val="NewNormal"/>
              <w:rPr>
                <w:rFonts w:cs="Arial"/>
                <w:lang w:val="en-AU"/>
              </w:rPr>
            </w:pPr>
            <w:r>
              <w:rPr>
                <w:rFonts w:cs="Arial"/>
                <w:lang w:val="en-AU"/>
              </w:rPr>
              <w:t>1,2-Benzisothiazol-3(2H)-one</w:t>
            </w:r>
          </w:p>
        </w:tc>
        <w:tc>
          <w:tcPr>
            <w:tcW w:w="1560" w:type="dxa"/>
          </w:tcPr>
          <w:p w14:paraId="3CC3BE29" w14:textId="77777777" w:rsidR="00570DC5" w:rsidRDefault="00044746">
            <w:pPr>
              <w:pStyle w:val="NewNormal"/>
              <w:rPr>
                <w:rFonts w:cs="Arial"/>
                <w:lang w:val="en-AU"/>
              </w:rPr>
            </w:pPr>
            <w:r>
              <w:rPr>
                <w:rFonts w:cs="Arial"/>
                <w:lang w:val="en-AU"/>
              </w:rPr>
              <w:t>2634-33-5</w:t>
            </w:r>
          </w:p>
        </w:tc>
        <w:tc>
          <w:tcPr>
            <w:tcW w:w="1842" w:type="dxa"/>
          </w:tcPr>
          <w:p w14:paraId="3C630376" w14:textId="77777777" w:rsidR="000A640B" w:rsidRDefault="00DA587E" w:rsidP="003C69E2">
            <w:pPr>
              <w:pStyle w:val="NewNormal"/>
              <w:jc w:val="right"/>
              <w:rPr>
                <w:rFonts w:cs="Arial"/>
                <w:lang w:val="en-AU"/>
              </w:rPr>
            </w:pPr>
            <w:r>
              <w:rPr>
                <w:rFonts w:cs="Arial"/>
                <w:lang w:val="en-AU"/>
              </w:rPr>
              <w:t>&lt;0.1</w:t>
            </w:r>
            <w:r w:rsidR="000A640B">
              <w:rPr>
                <w:rFonts w:cs="Arial"/>
                <w:lang w:val="en-AU"/>
              </w:rPr>
              <w:t xml:space="preserve"> </w:t>
            </w:r>
            <w:r>
              <w:rPr>
                <w:rFonts w:cs="Arial"/>
                <w:lang w:val="en-AU"/>
              </w:rPr>
              <w:t>%</w:t>
            </w:r>
          </w:p>
        </w:tc>
      </w:tr>
      <w:tr w:rsidR="00570DC5" w14:paraId="217EF5A5" w14:textId="77777777">
        <w:tc>
          <w:tcPr>
            <w:tcW w:w="6946" w:type="dxa"/>
          </w:tcPr>
          <w:p w14:paraId="3BA90858" w14:textId="77777777" w:rsidR="000A640B" w:rsidRDefault="00DA587E" w:rsidP="007776FB">
            <w:pPr>
              <w:pStyle w:val="NewNormal"/>
              <w:rPr>
                <w:rFonts w:cs="Arial"/>
                <w:lang w:val="en-AU"/>
              </w:rPr>
            </w:pPr>
            <w:r>
              <w:rPr>
                <w:rFonts w:cs="Arial"/>
                <w:lang w:val="en-AU"/>
              </w:rPr>
              <w:t xml:space="preserve">Ingredients determined to be </w:t>
            </w:r>
            <w:r w:rsidR="004826D3">
              <w:rPr>
                <w:rFonts w:cs="Arial"/>
                <w:lang w:val="en-AU"/>
              </w:rPr>
              <w:t>n</w:t>
            </w:r>
            <w:r>
              <w:rPr>
                <w:rFonts w:cs="Arial"/>
                <w:lang w:val="en-AU"/>
              </w:rPr>
              <w:t>on-</w:t>
            </w:r>
            <w:r w:rsidR="004826D3">
              <w:rPr>
                <w:rFonts w:cs="Arial"/>
                <w:lang w:val="en-AU"/>
              </w:rPr>
              <w:t>h</w:t>
            </w:r>
            <w:r>
              <w:rPr>
                <w:rFonts w:cs="Arial"/>
                <w:lang w:val="en-AU"/>
              </w:rPr>
              <w:t>azardous</w:t>
            </w:r>
          </w:p>
        </w:tc>
        <w:tc>
          <w:tcPr>
            <w:tcW w:w="1560" w:type="dxa"/>
          </w:tcPr>
          <w:p w14:paraId="5EB1DFD3" w14:textId="77777777" w:rsidR="00570DC5" w:rsidRDefault="00570DC5">
            <w:pPr>
              <w:pStyle w:val="NewNormal"/>
              <w:rPr>
                <w:rFonts w:cs="Arial"/>
                <w:lang w:val="en-AU"/>
              </w:rPr>
            </w:pPr>
          </w:p>
        </w:tc>
        <w:tc>
          <w:tcPr>
            <w:tcW w:w="1842" w:type="dxa"/>
          </w:tcPr>
          <w:p w14:paraId="68E482E8" w14:textId="77777777" w:rsidR="000A640B" w:rsidRDefault="00DA587E" w:rsidP="003C69E2">
            <w:pPr>
              <w:pStyle w:val="NewNormal"/>
              <w:jc w:val="right"/>
              <w:rPr>
                <w:rFonts w:cs="Arial"/>
                <w:lang w:val="en-AU"/>
              </w:rPr>
            </w:pPr>
            <w:r>
              <w:rPr>
                <w:rFonts w:cs="Arial"/>
                <w:lang w:val="en-AU"/>
              </w:rPr>
              <w:t>Balance</w:t>
            </w:r>
            <w:r w:rsidR="000A640B">
              <w:rPr>
                <w:rFonts w:cs="Arial"/>
                <w:lang w:val="en-AU"/>
              </w:rPr>
              <w:t xml:space="preserve"> </w:t>
            </w:r>
          </w:p>
        </w:tc>
      </w:tr>
      <w:tr w:rsidR="00570DC5" w14:paraId="30C2B064" w14:textId="77777777">
        <w:tc>
          <w:tcPr>
            <w:tcW w:w="6946" w:type="dxa"/>
          </w:tcPr>
          <w:p w14:paraId="1EA27BFB" w14:textId="77777777" w:rsidR="005D5397" w:rsidRDefault="005D5397" w:rsidP="007776FB">
            <w:pPr>
              <w:pStyle w:val="NewNormal"/>
              <w:rPr>
                <w:rFonts w:cs="Arial"/>
                <w:lang w:val="en-AU"/>
              </w:rPr>
            </w:pPr>
          </w:p>
        </w:tc>
        <w:tc>
          <w:tcPr>
            <w:tcW w:w="1560" w:type="dxa"/>
          </w:tcPr>
          <w:p w14:paraId="5A7B1922" w14:textId="77777777" w:rsidR="005D5397" w:rsidRDefault="005D5397" w:rsidP="00B06937">
            <w:pPr>
              <w:pStyle w:val="NewNormal"/>
              <w:rPr>
                <w:rFonts w:cs="Arial"/>
                <w:lang w:val="en-AU"/>
              </w:rPr>
            </w:pPr>
          </w:p>
        </w:tc>
        <w:tc>
          <w:tcPr>
            <w:tcW w:w="1842" w:type="dxa"/>
          </w:tcPr>
          <w:p w14:paraId="3F801C19" w14:textId="77777777" w:rsidR="005D5397" w:rsidRDefault="00043DB8" w:rsidP="003C69E2">
            <w:pPr>
              <w:pStyle w:val="NewNormal"/>
              <w:jc w:val="right"/>
              <w:rPr>
                <w:rFonts w:cs="Arial"/>
                <w:lang w:val="en-AU"/>
              </w:rPr>
            </w:pPr>
            <w:r>
              <w:rPr>
                <w:rFonts w:cs="Arial"/>
                <w:lang w:val="en-AU"/>
              </w:rPr>
              <w:t>____________</w:t>
            </w:r>
          </w:p>
        </w:tc>
      </w:tr>
      <w:tr w:rsidR="00570DC5" w14:paraId="67EB846A" w14:textId="77777777">
        <w:tc>
          <w:tcPr>
            <w:tcW w:w="6946" w:type="dxa"/>
          </w:tcPr>
          <w:p w14:paraId="37F5C6D8" w14:textId="77777777" w:rsidR="005D5397" w:rsidRDefault="005D5397" w:rsidP="007776FB">
            <w:pPr>
              <w:pStyle w:val="NewNormal"/>
              <w:rPr>
                <w:rFonts w:cs="Arial"/>
                <w:lang w:val="en-AU"/>
              </w:rPr>
            </w:pPr>
          </w:p>
        </w:tc>
        <w:tc>
          <w:tcPr>
            <w:tcW w:w="1560" w:type="dxa"/>
          </w:tcPr>
          <w:p w14:paraId="6ADA1020" w14:textId="77777777" w:rsidR="005D5397" w:rsidRDefault="005D5397" w:rsidP="00B06937">
            <w:pPr>
              <w:pStyle w:val="NewNormal"/>
              <w:rPr>
                <w:rFonts w:cs="Arial"/>
                <w:lang w:val="en-AU"/>
              </w:rPr>
            </w:pPr>
          </w:p>
        </w:tc>
        <w:tc>
          <w:tcPr>
            <w:tcW w:w="1842" w:type="dxa"/>
          </w:tcPr>
          <w:p w14:paraId="4AA99CA7" w14:textId="77777777" w:rsidR="005D5397" w:rsidRDefault="005D5397" w:rsidP="003C69E2">
            <w:pPr>
              <w:pStyle w:val="NewNormal"/>
              <w:jc w:val="right"/>
              <w:rPr>
                <w:rFonts w:cs="Arial"/>
                <w:lang w:val="en-AU"/>
              </w:rPr>
            </w:pPr>
            <w:r>
              <w:rPr>
                <w:rFonts w:cs="Arial"/>
                <w:lang w:val="en-AU"/>
              </w:rPr>
              <w:t>100%</w:t>
            </w:r>
          </w:p>
        </w:tc>
      </w:tr>
    </w:tbl>
    <w:p w14:paraId="2DCB2CC1" w14:textId="77777777" w:rsidR="00DE1A8E" w:rsidRPr="00B06937" w:rsidRDefault="00DE1A8E" w:rsidP="00DE1A8E">
      <w:pPr>
        <w:pStyle w:val="Heading1"/>
        <w:keepNext w:val="0"/>
        <w:widowControl/>
        <w:rPr>
          <w:rFonts w:cs="Arial"/>
          <w:lang w:val="en-AU"/>
        </w:rPr>
      </w:pPr>
      <w:r>
        <w:rPr>
          <w:rFonts w:cs="Arial"/>
          <w:lang w:val="en-AU"/>
        </w:rPr>
        <w:t>4</w:t>
      </w:r>
      <w:r w:rsidRPr="00B06937">
        <w:rPr>
          <w:rFonts w:cs="Arial"/>
          <w:lang w:val="en-AU"/>
        </w:rPr>
        <w:t xml:space="preserve">. </w:t>
      </w:r>
      <w:r>
        <w:rPr>
          <w:rFonts w:cs="Arial"/>
          <w:lang w:val="en-AU"/>
        </w:rPr>
        <w:t>FIRST AID MEASURES</w:t>
      </w:r>
    </w:p>
    <w:p w14:paraId="6680B43D" w14:textId="77777777" w:rsidR="004F07F3" w:rsidRDefault="004F07F3" w:rsidP="004F07F3">
      <w:pPr>
        <w:pStyle w:val="NewNormal"/>
        <w:rPr>
          <w:rFonts w:cs="Arial"/>
          <w:lang w:val="en-AU"/>
        </w:rPr>
      </w:pPr>
    </w:p>
    <w:p w14:paraId="728F76FA" w14:textId="77777777" w:rsidR="00DE1A8E" w:rsidRDefault="00DE1A8E" w:rsidP="00DE1A8E">
      <w:pPr>
        <w:pStyle w:val="NewNormal"/>
        <w:rPr>
          <w:rFonts w:cs="Arial"/>
          <w:lang w:val="en-AU"/>
        </w:rPr>
      </w:pPr>
      <w:r w:rsidRPr="00DE1A8E">
        <w:rPr>
          <w:rFonts w:cs="Arial"/>
          <w:lang w:val="en-AU"/>
        </w:rPr>
        <w:t>If poisoning occurs, contact a doctor or Poisons Information Centre (Phone Australia 131 126, New Zealand 0800 764 766).</w:t>
      </w:r>
    </w:p>
    <w:p w14:paraId="04D44777" w14:textId="77777777" w:rsidR="00DE1A8E" w:rsidRDefault="00DE1A8E" w:rsidP="00B06937">
      <w:pPr>
        <w:pStyle w:val="NewNormal"/>
        <w:rPr>
          <w:rFonts w:cs="Arial"/>
          <w:lang w:val="en-AU"/>
        </w:rPr>
      </w:pPr>
    </w:p>
    <w:p w14:paraId="5EC65068" w14:textId="77777777" w:rsidR="00745FE5" w:rsidRDefault="00543F17" w:rsidP="00B06937">
      <w:pPr>
        <w:pStyle w:val="NewNormal"/>
        <w:rPr>
          <w:rFonts w:cs="Arial"/>
          <w:lang w:val="en-AU"/>
        </w:rPr>
      </w:pPr>
      <w:r>
        <w:rPr>
          <w:rFonts w:cs="Arial"/>
          <w:b/>
          <w:lang w:val="en-AU"/>
        </w:rPr>
        <w:t>Inhalation:</w:t>
      </w:r>
      <w:r w:rsidR="00D04930">
        <w:rPr>
          <w:rFonts w:cs="Arial"/>
          <w:b/>
          <w:lang w:val="en-AU"/>
        </w:rPr>
        <w:t xml:space="preserve"> </w:t>
      </w:r>
      <w:r w:rsidR="00745FE5">
        <w:rPr>
          <w:rFonts w:cs="Arial"/>
          <w:lang w:val="en-AU"/>
        </w:rPr>
        <w:t xml:space="preserve"> </w:t>
      </w:r>
      <w:r w:rsidR="00745FE5" w:rsidRPr="00AE5E04">
        <w:rPr>
          <w:rFonts w:cs="Arial"/>
          <w:lang w:val="en-AU"/>
        </w:rPr>
        <w:t xml:space="preserve">Remove </w:t>
      </w:r>
      <w:r w:rsidR="004826D3">
        <w:rPr>
          <w:rFonts w:cs="Arial"/>
          <w:lang w:val="en-AU"/>
        </w:rPr>
        <w:t>person</w:t>
      </w:r>
      <w:r w:rsidR="00745FE5" w:rsidRPr="00AE5E04">
        <w:rPr>
          <w:rFonts w:cs="Arial"/>
          <w:lang w:val="en-AU"/>
        </w:rPr>
        <w:t xml:space="preserve"> from exposure - avoid becoming a casualty.  Remove contaminated clothing and loosen remaining clothing.  Allow </w:t>
      </w:r>
      <w:r w:rsidR="004826D3">
        <w:rPr>
          <w:rFonts w:cs="Arial"/>
          <w:lang w:val="en-AU"/>
        </w:rPr>
        <w:t>person</w:t>
      </w:r>
      <w:r w:rsidR="00745FE5" w:rsidRPr="00AE5E04">
        <w:rPr>
          <w:rFonts w:cs="Arial"/>
          <w:lang w:val="en-AU"/>
        </w:rPr>
        <w:t xml:space="preserve"> to assume most comfortable position and keep warm.  Keep at rest until fully recovered.</w:t>
      </w:r>
      <w:r w:rsidR="00745FE5">
        <w:rPr>
          <w:rFonts w:cs="Arial"/>
          <w:lang w:val="en-AU"/>
        </w:rPr>
        <w:t xml:space="preserve">  </w:t>
      </w:r>
      <w:r w:rsidR="00745FE5" w:rsidRPr="008E3874">
        <w:rPr>
          <w:rFonts w:cs="Arial"/>
          <w:lang w:val="en-AU"/>
        </w:rPr>
        <w:t>Seek medical advice if effects persist.</w:t>
      </w:r>
      <w:r w:rsidR="00745FE5">
        <w:rPr>
          <w:rFonts w:cs="Arial"/>
          <w:lang w:val="en-AU"/>
        </w:rPr>
        <w:t xml:space="preserve">  </w:t>
      </w:r>
    </w:p>
    <w:p w14:paraId="79079E1D" w14:textId="77777777" w:rsidR="0057542B" w:rsidRDefault="0057542B" w:rsidP="00B06937">
      <w:pPr>
        <w:pStyle w:val="NewNormal"/>
        <w:rPr>
          <w:rFonts w:cs="Arial"/>
          <w:lang w:val="en-AU"/>
        </w:rPr>
      </w:pPr>
    </w:p>
    <w:p w14:paraId="3449B3CD" w14:textId="77777777" w:rsidR="00446ECD" w:rsidRDefault="00C57F6F" w:rsidP="00B06937">
      <w:pPr>
        <w:pStyle w:val="NewNormal"/>
        <w:rPr>
          <w:rFonts w:cs="Arial"/>
          <w:lang w:val="en-AU"/>
        </w:rPr>
      </w:pPr>
      <w:r>
        <w:rPr>
          <w:rFonts w:cs="Arial"/>
          <w:b/>
          <w:lang w:val="en-AU"/>
        </w:rPr>
        <w:t>Skin Contact:</w:t>
      </w:r>
      <w:r w:rsidR="00B809F8">
        <w:rPr>
          <w:rFonts w:cs="Arial"/>
          <w:b/>
          <w:lang w:val="en-AU"/>
        </w:rPr>
        <w:t xml:space="preserve"> </w:t>
      </w:r>
      <w:r w:rsidR="008B6F53">
        <w:rPr>
          <w:rFonts w:cs="Arial"/>
          <w:lang w:val="en-AU"/>
        </w:rPr>
        <w:t xml:space="preserve"> </w:t>
      </w:r>
      <w:r w:rsidR="003A15E6" w:rsidRPr="00C57F6F">
        <w:rPr>
          <w:rFonts w:cs="Arial"/>
          <w:lang w:val="en-AU"/>
        </w:rPr>
        <w:t>If skin or hair contact occurs, remove contaminated clothing and flush skin and hair with running water.  If swelling, redness, blistering or irritation occurs seek medical assistance.</w:t>
      </w:r>
    </w:p>
    <w:p w14:paraId="0A837D4B" w14:textId="77777777" w:rsidR="0057542B" w:rsidRDefault="0057542B" w:rsidP="00B06937">
      <w:pPr>
        <w:pStyle w:val="NewNormal"/>
        <w:rPr>
          <w:rFonts w:cs="Arial"/>
          <w:lang w:val="en-AU"/>
        </w:rPr>
      </w:pPr>
    </w:p>
    <w:p w14:paraId="716A5419" w14:textId="77777777" w:rsidR="0057542B" w:rsidRDefault="00DD16EF" w:rsidP="00B06937">
      <w:pPr>
        <w:pStyle w:val="NewNormal"/>
        <w:rPr>
          <w:rFonts w:cs="Arial"/>
          <w:lang w:val="en-AU"/>
        </w:rPr>
      </w:pPr>
      <w:r>
        <w:rPr>
          <w:rFonts w:cs="Arial"/>
          <w:b/>
          <w:lang w:val="en-AU"/>
        </w:rPr>
        <w:t>Eye contact:</w:t>
      </w:r>
      <w:r w:rsidR="00D04930">
        <w:rPr>
          <w:rFonts w:cs="Arial"/>
          <w:b/>
          <w:lang w:val="en-AU"/>
        </w:rPr>
        <w:t xml:space="preserve"> </w:t>
      </w:r>
      <w:r w:rsidR="008B6F53">
        <w:rPr>
          <w:rFonts w:cs="Arial"/>
          <w:lang w:val="en-AU"/>
        </w:rPr>
        <w:t xml:space="preserve"> </w:t>
      </w:r>
      <w:r w:rsidRPr="00DD16EF">
        <w:rPr>
          <w:rFonts w:cs="Arial"/>
          <w:lang w:val="en-AU"/>
        </w:rPr>
        <w:t>If in eyes wash out immediately with water. In all cases of eye contamination</w:t>
      </w:r>
      <w:r w:rsidR="004826D3">
        <w:rPr>
          <w:rFonts w:cs="Arial"/>
          <w:lang w:val="en-AU"/>
        </w:rPr>
        <w:t>,</w:t>
      </w:r>
      <w:r w:rsidRPr="00DD16EF">
        <w:rPr>
          <w:rFonts w:cs="Arial"/>
          <w:lang w:val="en-AU"/>
        </w:rPr>
        <w:t xml:space="preserve"> it is a sensible precaution to seek medical advice.</w:t>
      </w:r>
      <w:r w:rsidR="00D04930">
        <w:rPr>
          <w:rFonts w:cs="Arial"/>
          <w:lang w:val="en-AU"/>
        </w:rPr>
        <w:t xml:space="preserve">  </w:t>
      </w:r>
    </w:p>
    <w:p w14:paraId="17294995" w14:textId="77777777" w:rsidR="00DD16EF" w:rsidRDefault="00DD16EF" w:rsidP="00B06937">
      <w:pPr>
        <w:pStyle w:val="NewNormal"/>
        <w:rPr>
          <w:rFonts w:cs="Arial"/>
          <w:lang w:val="en-AU"/>
        </w:rPr>
      </w:pPr>
    </w:p>
    <w:p w14:paraId="25F88E68" w14:textId="77777777" w:rsidR="001713BA" w:rsidRDefault="00DD16EF" w:rsidP="00B06937">
      <w:pPr>
        <w:pStyle w:val="NewNormal"/>
        <w:rPr>
          <w:rFonts w:cs="Arial"/>
          <w:lang w:val="en-AU"/>
        </w:rPr>
      </w:pPr>
      <w:r w:rsidRPr="00DD16EF">
        <w:rPr>
          <w:rFonts w:cs="Arial"/>
          <w:b/>
          <w:lang w:val="en-AU"/>
        </w:rPr>
        <w:t>Ingestion:</w:t>
      </w:r>
      <w:r w:rsidR="00D04930">
        <w:rPr>
          <w:rFonts w:cs="Arial"/>
          <w:b/>
          <w:lang w:val="en-AU"/>
        </w:rPr>
        <w:t xml:space="preserve"> </w:t>
      </w:r>
      <w:r w:rsidR="009B3FD6">
        <w:rPr>
          <w:rFonts w:cs="Arial"/>
          <w:lang w:val="en-AU"/>
        </w:rPr>
        <w:t xml:space="preserve"> </w:t>
      </w:r>
      <w:r w:rsidRPr="00DD16EF">
        <w:rPr>
          <w:rFonts w:cs="Arial"/>
          <w:lang w:val="en-AU"/>
        </w:rPr>
        <w:t>Rinse mouth with water.</w:t>
      </w:r>
      <w:r w:rsidR="00D04930">
        <w:rPr>
          <w:rFonts w:cs="Arial"/>
          <w:lang w:val="en-AU"/>
        </w:rPr>
        <w:t xml:space="preserve">  </w:t>
      </w:r>
      <w:r w:rsidR="001713BA" w:rsidRPr="001713BA">
        <w:rPr>
          <w:rFonts w:cs="Arial"/>
          <w:lang w:val="en-AU"/>
        </w:rPr>
        <w:t xml:space="preserve">If swallowed, do NOT induce vomiting.  Give a glass of water to drink.  Never give anything by the mouth to an unconscious </w:t>
      </w:r>
      <w:r w:rsidR="004826D3">
        <w:rPr>
          <w:rFonts w:cs="Arial"/>
          <w:lang w:val="en-AU"/>
        </w:rPr>
        <w:t>person</w:t>
      </w:r>
      <w:r w:rsidR="001713BA" w:rsidRPr="001713BA">
        <w:rPr>
          <w:rFonts w:cs="Arial"/>
          <w:lang w:val="en-AU"/>
        </w:rPr>
        <w:t>.  If vomiting occurs give further water.</w:t>
      </w:r>
      <w:r w:rsidR="00D04930">
        <w:rPr>
          <w:rFonts w:cs="Arial"/>
          <w:lang w:val="en-AU"/>
        </w:rPr>
        <w:t xml:space="preserve">  </w:t>
      </w:r>
      <w:r w:rsidR="001713BA" w:rsidRPr="001713BA">
        <w:rPr>
          <w:rFonts w:cs="Arial"/>
          <w:lang w:val="en-AU"/>
        </w:rPr>
        <w:t>Seek medical advice.</w:t>
      </w:r>
      <w:r w:rsidR="00D04930">
        <w:rPr>
          <w:rFonts w:cs="Arial"/>
          <w:lang w:val="en-AU"/>
        </w:rPr>
        <w:t xml:space="preserve">  </w:t>
      </w:r>
    </w:p>
    <w:p w14:paraId="4B7BE4E0" w14:textId="77777777" w:rsidR="00F74BB7" w:rsidRDefault="00F74BB7" w:rsidP="00B06937">
      <w:pPr>
        <w:pStyle w:val="NewNormal"/>
        <w:rPr>
          <w:rFonts w:cs="Arial"/>
          <w:lang w:val="en-AU"/>
        </w:rPr>
      </w:pPr>
    </w:p>
    <w:p w14:paraId="6B084EF2" w14:textId="77777777" w:rsidR="004E3A54" w:rsidRDefault="00D458DC" w:rsidP="00B06937">
      <w:pPr>
        <w:pStyle w:val="NewNormal"/>
        <w:rPr>
          <w:rFonts w:cs="Arial"/>
          <w:lang w:val="en-AU"/>
        </w:rPr>
      </w:pPr>
      <w:r w:rsidRPr="00660EA9">
        <w:rPr>
          <w:rFonts w:cs="Arial"/>
          <w:b/>
          <w:lang w:val="en-AU"/>
        </w:rPr>
        <w:lastRenderedPageBreak/>
        <w:t xml:space="preserve">PPE for First </w:t>
      </w:r>
      <w:r>
        <w:rPr>
          <w:rFonts w:cs="Arial"/>
          <w:b/>
          <w:lang w:val="en-AU"/>
        </w:rPr>
        <w:t>Aiders</w:t>
      </w:r>
      <w:r w:rsidRPr="002738BF">
        <w:rPr>
          <w:rFonts w:cs="Arial"/>
          <w:b/>
          <w:lang w:val="en-AU"/>
        </w:rPr>
        <w:t>:</w:t>
      </w:r>
      <w:r>
        <w:rPr>
          <w:rFonts w:cs="Arial"/>
          <w:b/>
          <w:lang w:val="en-AU"/>
        </w:rPr>
        <w:t xml:space="preserve"> </w:t>
      </w:r>
      <w:r w:rsidRPr="004E3A54">
        <w:rPr>
          <w:rFonts w:cs="Arial"/>
          <w:lang w:val="en-AU"/>
        </w:rPr>
        <w:t xml:space="preserve"> </w:t>
      </w:r>
      <w:r w:rsidR="004E3A54">
        <w:rPr>
          <w:rFonts w:cs="Arial"/>
          <w:lang w:val="en-AU"/>
        </w:rPr>
        <w:t xml:space="preserve">Wear </w:t>
      </w:r>
      <w:r>
        <w:t>safety shoes, overalls, gloves, safety glasses</w:t>
      </w:r>
      <w:r w:rsidR="004E3A54">
        <w:rPr>
          <w:rFonts w:cs="Arial"/>
          <w:lang w:val="en-AU"/>
        </w:rPr>
        <w:t xml:space="preserve">.  </w:t>
      </w:r>
      <w:r w:rsidR="004E3A54" w:rsidRPr="008028B1">
        <w:rPr>
          <w:rFonts w:cs="Arial"/>
          <w:lang w:val="en-AU"/>
        </w:rPr>
        <w:t xml:space="preserve">Available information suggests that gloves made from </w:t>
      </w:r>
      <w:r>
        <w:rPr>
          <w:rFonts w:cs="Arial"/>
          <w:lang w:val="en-AU"/>
        </w:rPr>
        <w:t>nitrile rubber</w:t>
      </w:r>
      <w:r w:rsidR="004E3A54">
        <w:rPr>
          <w:rFonts w:cs="Arial"/>
          <w:lang w:val="en-AU"/>
        </w:rPr>
        <w:t xml:space="preserve"> </w:t>
      </w:r>
      <w:r w:rsidR="004E3A54" w:rsidRPr="00264347">
        <w:rPr>
          <w:rFonts w:cs="Arial"/>
          <w:lang w:val="en-AU"/>
        </w:rPr>
        <w:t>should be suitable for intermittent contact.  However, due to variations in glove construction and local conditions, the user should make a final assessment.  Always wash hands before smoking, eating, drinking or using the toilet.  Wash contaminated clothing and other protective equip</w:t>
      </w:r>
      <w:r w:rsidR="004E3A54">
        <w:rPr>
          <w:rFonts w:cs="Arial"/>
          <w:lang w:val="en-AU"/>
        </w:rPr>
        <w:t>ment before storing or re-using.</w:t>
      </w:r>
    </w:p>
    <w:p w14:paraId="38C9977F" w14:textId="77777777" w:rsidR="00D458DC" w:rsidRDefault="00D458DC" w:rsidP="00B06937">
      <w:pPr>
        <w:pStyle w:val="NewNormal"/>
        <w:rPr>
          <w:rFonts w:cs="Arial"/>
          <w:lang w:val="en-AU"/>
        </w:rPr>
      </w:pPr>
    </w:p>
    <w:p w14:paraId="41A83A41" w14:textId="0B3CA749" w:rsidR="007F1A25" w:rsidRPr="00F74BB7" w:rsidRDefault="00F74BB7" w:rsidP="00B06937">
      <w:pPr>
        <w:pStyle w:val="NewNormal"/>
        <w:rPr>
          <w:rFonts w:cs="Arial"/>
          <w:lang w:val="en-AU"/>
        </w:rPr>
      </w:pPr>
      <w:r w:rsidRPr="00F74BB7">
        <w:rPr>
          <w:rFonts w:cs="Arial"/>
          <w:b/>
          <w:lang w:val="en-AU"/>
        </w:rPr>
        <w:t>Notes to physician:</w:t>
      </w:r>
      <w:r w:rsidR="00845DF0">
        <w:rPr>
          <w:rFonts w:cs="Arial"/>
          <w:b/>
          <w:lang w:val="en-AU"/>
        </w:rPr>
        <w:t xml:space="preserve"> </w:t>
      </w:r>
      <w:r w:rsidR="000F2A33">
        <w:rPr>
          <w:rFonts w:cs="Arial"/>
          <w:lang w:val="en-AU"/>
        </w:rPr>
        <w:t xml:space="preserve"> </w:t>
      </w:r>
      <w:r w:rsidRPr="00F74BB7">
        <w:rPr>
          <w:rFonts w:cs="Arial"/>
          <w:lang w:val="en-AU"/>
        </w:rPr>
        <w:t>Treat symptomatically.</w:t>
      </w:r>
      <w:r w:rsidR="00845DF0">
        <w:rPr>
          <w:rFonts w:cs="Arial"/>
          <w:lang w:val="en-AU"/>
        </w:rPr>
        <w:t xml:space="preserve">  </w:t>
      </w:r>
    </w:p>
    <w:p w14:paraId="6DCFB716" w14:textId="77777777" w:rsidR="00DE1A8E" w:rsidRPr="00B06937" w:rsidRDefault="00DE1A8E" w:rsidP="00DE1A8E">
      <w:pPr>
        <w:pStyle w:val="Heading1"/>
        <w:keepNext w:val="0"/>
        <w:widowControl/>
        <w:rPr>
          <w:rFonts w:cs="Arial"/>
          <w:lang w:val="en-AU"/>
        </w:rPr>
      </w:pPr>
      <w:r>
        <w:rPr>
          <w:rFonts w:cs="Arial"/>
          <w:lang w:val="en-AU"/>
        </w:rPr>
        <w:t>5</w:t>
      </w:r>
      <w:r w:rsidRPr="00B06937">
        <w:rPr>
          <w:rFonts w:cs="Arial"/>
          <w:lang w:val="en-AU"/>
        </w:rPr>
        <w:t xml:space="preserve">. </w:t>
      </w:r>
      <w:r>
        <w:rPr>
          <w:rFonts w:cs="Arial"/>
          <w:lang w:val="en-AU"/>
        </w:rPr>
        <w:t>FIRE FIGHTING MEASURES</w:t>
      </w:r>
    </w:p>
    <w:p w14:paraId="54AFC146" w14:textId="77777777" w:rsidR="00DE1A8E" w:rsidRDefault="00DE1A8E" w:rsidP="00B06937">
      <w:pPr>
        <w:pStyle w:val="NewNormal"/>
        <w:rPr>
          <w:rFonts w:cs="Arial"/>
          <w:lang w:val="en-AU"/>
        </w:rPr>
      </w:pPr>
    </w:p>
    <w:p w14:paraId="7596850D" w14:textId="77777777" w:rsidR="00BB3564" w:rsidRDefault="008A7E10" w:rsidP="00B06937">
      <w:pPr>
        <w:pStyle w:val="NewNormal"/>
        <w:rPr>
          <w:rFonts w:cs="Arial"/>
          <w:lang w:val="en-AU"/>
        </w:rPr>
      </w:pPr>
      <w:r w:rsidRPr="008A7E10">
        <w:rPr>
          <w:rFonts w:cs="Arial"/>
          <w:b/>
          <w:lang w:val="en-AU"/>
        </w:rPr>
        <w:t>Hazchem Code:</w:t>
      </w:r>
      <w:r>
        <w:rPr>
          <w:rFonts w:cs="Arial"/>
          <w:b/>
          <w:lang w:val="en-AU"/>
        </w:rPr>
        <w:t xml:space="preserve"> </w:t>
      </w:r>
      <w:r w:rsidRPr="008A7E10">
        <w:rPr>
          <w:rFonts w:cs="Arial"/>
          <w:lang w:val="en-AU"/>
        </w:rPr>
        <w:t>Not applicable</w:t>
      </w:r>
    </w:p>
    <w:p w14:paraId="2A7B2FC5" w14:textId="77777777" w:rsidR="00BB3564" w:rsidRDefault="00BB3564" w:rsidP="00B06937">
      <w:pPr>
        <w:pStyle w:val="NewNormal"/>
        <w:rPr>
          <w:rFonts w:cs="Arial"/>
          <w:lang w:val="en-AU"/>
        </w:rPr>
      </w:pPr>
    </w:p>
    <w:p w14:paraId="52E46FB5" w14:textId="77777777" w:rsidR="00190BB9" w:rsidRDefault="00E31E8F" w:rsidP="00B06937">
      <w:pPr>
        <w:pStyle w:val="NewNormal"/>
        <w:rPr>
          <w:rFonts w:cs="Arial"/>
          <w:lang w:val="en-AU"/>
        </w:rPr>
      </w:pPr>
      <w:r>
        <w:rPr>
          <w:b/>
          <w:lang w:val="en-AU"/>
        </w:rPr>
        <w:t xml:space="preserve">Suitable extinguishing media: </w:t>
      </w:r>
      <w:r w:rsidR="00190BB9" w:rsidRPr="00190BB9">
        <w:rPr>
          <w:rFonts w:cs="Arial"/>
          <w:lang w:val="en-AU"/>
        </w:rPr>
        <w:t>If material is involved in a fire use water fog (or if unavailable fine water spray), alcohol resistant foam, standard foam</w:t>
      </w:r>
      <w:r w:rsidR="004826D3">
        <w:rPr>
          <w:rFonts w:cs="Arial"/>
          <w:lang w:val="en-AU"/>
        </w:rPr>
        <w:t xml:space="preserve"> or</w:t>
      </w:r>
      <w:r w:rsidR="00190BB9" w:rsidRPr="00190BB9">
        <w:rPr>
          <w:rFonts w:cs="Arial"/>
          <w:lang w:val="en-AU"/>
        </w:rPr>
        <w:t xml:space="preserve"> dry agent (carbon dioxide, dry chemical powder).</w:t>
      </w:r>
    </w:p>
    <w:p w14:paraId="209E561C" w14:textId="77777777" w:rsidR="007A5B6F" w:rsidRDefault="007A5B6F" w:rsidP="00B06937">
      <w:pPr>
        <w:pStyle w:val="NewNormal"/>
        <w:rPr>
          <w:rFonts w:cs="Arial"/>
          <w:lang w:val="en-AU"/>
        </w:rPr>
      </w:pPr>
    </w:p>
    <w:p w14:paraId="755A4477" w14:textId="77777777" w:rsidR="00D34BB0" w:rsidRDefault="007A5B6F" w:rsidP="00D34BB0">
      <w:pPr>
        <w:pStyle w:val="NewNormal"/>
        <w:rPr>
          <w:rFonts w:cs="Arial"/>
          <w:lang w:val="en-AU"/>
        </w:rPr>
      </w:pPr>
      <w:r w:rsidRPr="007A5B6F">
        <w:rPr>
          <w:rFonts w:cs="Arial"/>
          <w:b/>
          <w:lang w:val="en-AU"/>
        </w:rPr>
        <w:t>Specific hazards:</w:t>
      </w:r>
      <w:r w:rsidR="00E31E8F">
        <w:rPr>
          <w:rFonts w:cs="Arial"/>
          <w:b/>
          <w:lang w:val="en-AU"/>
        </w:rPr>
        <w:t xml:space="preserve"> </w:t>
      </w:r>
      <w:r w:rsidR="00C67EC4" w:rsidRPr="00C67EC4">
        <w:rPr>
          <w:rFonts w:cs="Arial"/>
          <w:lang w:val="en-AU"/>
        </w:rPr>
        <w:t>Non-combustible material.</w:t>
      </w:r>
      <w:r w:rsidR="00845DF0">
        <w:rPr>
          <w:rFonts w:cs="Arial"/>
          <w:lang w:val="en-AU"/>
        </w:rPr>
        <w:t xml:space="preserve">  </w:t>
      </w:r>
    </w:p>
    <w:p w14:paraId="23017055" w14:textId="77777777" w:rsidR="00D34BB0" w:rsidRDefault="00D34BB0" w:rsidP="00B06937">
      <w:pPr>
        <w:pStyle w:val="NewNormal"/>
        <w:rPr>
          <w:rFonts w:cs="Arial"/>
          <w:lang w:val="en-AU"/>
        </w:rPr>
      </w:pPr>
    </w:p>
    <w:p w14:paraId="5B2CD6A7" w14:textId="7B7D4F09" w:rsidR="00D809A8" w:rsidRDefault="00E31E8F" w:rsidP="00744D01">
      <w:pPr>
        <w:pStyle w:val="NewNormal"/>
        <w:tabs>
          <w:tab w:val="left" w:pos="3195"/>
        </w:tabs>
        <w:rPr>
          <w:rFonts w:cs="Arial"/>
          <w:lang w:val="en-AU"/>
        </w:rPr>
      </w:pPr>
      <w:r>
        <w:rPr>
          <w:rFonts w:cs="Arial"/>
          <w:b/>
          <w:lang w:val="en-AU"/>
        </w:rPr>
        <w:t xml:space="preserve">Fire fighting further advice: </w:t>
      </w:r>
      <w:r w:rsidR="00DA3860">
        <w:rPr>
          <w:snapToGrid w:val="0"/>
          <w:lang w:val="en-AU"/>
        </w:rPr>
        <w:t>Not combustible, however following evaporation of aqueous component residual material can burn if ignited.</w:t>
      </w:r>
      <w:r w:rsidR="00845DF0">
        <w:rPr>
          <w:snapToGrid w:val="0"/>
          <w:lang w:val="en-AU"/>
        </w:rPr>
        <w:t xml:space="preserve">  </w:t>
      </w:r>
    </w:p>
    <w:p w14:paraId="6233AED7" w14:textId="77777777" w:rsidR="00DE1A8E" w:rsidRPr="00B06937" w:rsidRDefault="00DE1A8E" w:rsidP="00DE1A8E">
      <w:pPr>
        <w:pStyle w:val="Heading1"/>
        <w:keepNext w:val="0"/>
        <w:widowControl/>
        <w:rPr>
          <w:rFonts w:cs="Arial"/>
          <w:lang w:val="en-AU"/>
        </w:rPr>
      </w:pPr>
      <w:r>
        <w:rPr>
          <w:rFonts w:cs="Arial"/>
          <w:lang w:val="en-AU"/>
        </w:rPr>
        <w:t>6</w:t>
      </w:r>
      <w:r w:rsidRPr="00B06937">
        <w:rPr>
          <w:rFonts w:cs="Arial"/>
          <w:lang w:val="en-AU"/>
        </w:rPr>
        <w:t xml:space="preserve">. </w:t>
      </w:r>
      <w:r>
        <w:rPr>
          <w:rFonts w:cs="Arial"/>
          <w:lang w:val="en-AU"/>
        </w:rPr>
        <w:t>ACCIDENTAL RELEASE MEASURES</w:t>
      </w:r>
    </w:p>
    <w:p w14:paraId="73C756B4" w14:textId="77777777" w:rsidR="00DE1A8E" w:rsidRDefault="00DE1A8E" w:rsidP="00B06937">
      <w:pPr>
        <w:pStyle w:val="NewNormal"/>
        <w:rPr>
          <w:rFonts w:cs="Arial"/>
          <w:lang w:val="en-AU"/>
        </w:rPr>
      </w:pPr>
    </w:p>
    <w:p w14:paraId="4156271C" w14:textId="77777777" w:rsidR="00DE1A8E" w:rsidRPr="001D4CD0" w:rsidRDefault="001D4CD0" w:rsidP="00B06937">
      <w:pPr>
        <w:pStyle w:val="NewNormal"/>
        <w:rPr>
          <w:rFonts w:cs="Arial"/>
          <w:b/>
          <w:lang w:val="en-AU"/>
        </w:rPr>
      </w:pPr>
      <w:r w:rsidRPr="001D4CD0">
        <w:rPr>
          <w:rFonts w:cs="Arial"/>
          <w:b/>
          <w:lang w:val="en-AU"/>
        </w:rPr>
        <w:t>SMALL SPILLS</w:t>
      </w:r>
    </w:p>
    <w:p w14:paraId="2127306B" w14:textId="77777777" w:rsidR="00170121" w:rsidRDefault="001D4CD0" w:rsidP="00B06937">
      <w:pPr>
        <w:pStyle w:val="NewNormal"/>
        <w:rPr>
          <w:rFonts w:cs="Arial"/>
          <w:lang w:val="en-AU"/>
        </w:rPr>
      </w:pPr>
      <w:r w:rsidRPr="001D4CD0">
        <w:rPr>
          <w:rFonts w:cs="Arial"/>
          <w:lang w:val="en-AU"/>
        </w:rPr>
        <w:t>Wear protective equipment to prevent skin and eye contamination.  Avoid inhalation of vapours</w:t>
      </w:r>
      <w:r w:rsidR="004826D3">
        <w:rPr>
          <w:rFonts w:cs="Arial"/>
          <w:lang w:val="en-AU"/>
        </w:rPr>
        <w:t xml:space="preserve">, mist or </w:t>
      </w:r>
      <w:r w:rsidR="00CE1C92" w:rsidRPr="00397E04">
        <w:rPr>
          <w:rFonts w:cs="Arial"/>
          <w:lang w:val="en-AU"/>
        </w:rPr>
        <w:t>aerosols</w:t>
      </w:r>
      <w:r w:rsidRPr="001D4CD0">
        <w:rPr>
          <w:rFonts w:cs="Arial"/>
          <w:lang w:val="en-AU"/>
        </w:rPr>
        <w:t>.  Wipe up with absorbent (clean rag or paper towels).  Collect and seal in properly labelled containers or drums for disposal.</w:t>
      </w:r>
      <w:r w:rsidR="00E31E8F">
        <w:rPr>
          <w:rFonts w:cs="Arial"/>
          <w:lang w:val="en-AU"/>
        </w:rPr>
        <w:t xml:space="preserve">  </w:t>
      </w:r>
    </w:p>
    <w:p w14:paraId="77794B24" w14:textId="77777777" w:rsidR="00D869D8" w:rsidRDefault="00D869D8" w:rsidP="00B06937">
      <w:pPr>
        <w:pStyle w:val="NewNormal"/>
        <w:rPr>
          <w:rFonts w:cs="Arial"/>
          <w:lang w:val="en-AU"/>
        </w:rPr>
      </w:pPr>
    </w:p>
    <w:p w14:paraId="03448EDB" w14:textId="77777777" w:rsidR="00170121" w:rsidRPr="00170121" w:rsidRDefault="00170121" w:rsidP="00B06937">
      <w:pPr>
        <w:pStyle w:val="NewNormal"/>
        <w:rPr>
          <w:rFonts w:cs="Arial"/>
          <w:b/>
          <w:lang w:val="en-AU"/>
        </w:rPr>
      </w:pPr>
      <w:r w:rsidRPr="00170121">
        <w:rPr>
          <w:rFonts w:cs="Arial"/>
          <w:b/>
          <w:lang w:val="en-AU"/>
        </w:rPr>
        <w:t>LARGE SPILLS</w:t>
      </w:r>
    </w:p>
    <w:p w14:paraId="782914E3" w14:textId="77777777" w:rsidR="00D869D8" w:rsidRDefault="00170121" w:rsidP="00B06937">
      <w:pPr>
        <w:pStyle w:val="NewNormal"/>
        <w:rPr>
          <w:rFonts w:cs="Arial"/>
          <w:lang w:val="en-AU"/>
        </w:rPr>
      </w:pPr>
      <w:r w:rsidRPr="00170121">
        <w:rPr>
          <w:rFonts w:cs="Arial"/>
          <w:lang w:val="en-AU"/>
        </w:rPr>
        <w:t>Clear area of all unprotected personnel.</w:t>
      </w:r>
      <w:r w:rsidR="00845DF0">
        <w:rPr>
          <w:rFonts w:cs="Arial"/>
          <w:lang w:val="en-AU"/>
        </w:rPr>
        <w:t xml:space="preserve">  </w:t>
      </w:r>
      <w:r w:rsidR="0006405A" w:rsidRPr="0006405A">
        <w:rPr>
          <w:rFonts w:cs="Arial"/>
          <w:lang w:val="en-AU"/>
        </w:rPr>
        <w:t>Slippery when spilt.  Avoid accidents, clean up immediately.  Wear protective equipment to prevent skin and eye contamination and the inhalation of vapours.  Work up wind or increase ventilation.  Contain - prevent run off into drains and waterways.  Use absorbent (soil, sand or other inert material).</w:t>
      </w:r>
      <w:r w:rsidR="00845DF0">
        <w:rPr>
          <w:rFonts w:cs="Arial"/>
          <w:lang w:val="en-AU"/>
        </w:rPr>
        <w:t xml:space="preserve">  </w:t>
      </w:r>
      <w:r w:rsidR="0006405A" w:rsidRPr="0006405A">
        <w:rPr>
          <w:rFonts w:cs="Arial"/>
          <w:lang w:val="en-AU"/>
        </w:rPr>
        <w:t>Collect and seal in properly labelled containers or drums for disposal.</w:t>
      </w:r>
      <w:r w:rsidR="00845DF0">
        <w:rPr>
          <w:rFonts w:cs="Arial"/>
          <w:lang w:val="en-AU"/>
        </w:rPr>
        <w:t xml:space="preserve">  </w:t>
      </w:r>
      <w:r w:rsidR="00D869D8" w:rsidRPr="00170121">
        <w:rPr>
          <w:rFonts w:cs="Arial"/>
          <w:lang w:val="en-AU"/>
        </w:rPr>
        <w:t>If contamination of crops, sewers or waterways has occurred advise local emergency services.</w:t>
      </w:r>
      <w:r w:rsidR="00B10B0E">
        <w:rPr>
          <w:rFonts w:cs="Arial"/>
          <w:lang w:val="en-AU"/>
        </w:rPr>
        <w:t xml:space="preserve">  </w:t>
      </w:r>
    </w:p>
    <w:p w14:paraId="5B13448C" w14:textId="77777777" w:rsidR="00170121" w:rsidRDefault="00170121" w:rsidP="00B06937">
      <w:pPr>
        <w:pStyle w:val="NewNormal"/>
        <w:rPr>
          <w:rFonts w:cs="Arial"/>
          <w:lang w:val="en-AU"/>
        </w:rPr>
      </w:pPr>
    </w:p>
    <w:p w14:paraId="75887250" w14:textId="7A0E9481" w:rsidR="00E31E8F" w:rsidRDefault="00170121" w:rsidP="00B06937">
      <w:pPr>
        <w:pStyle w:val="NewNormal"/>
        <w:rPr>
          <w:rFonts w:cs="Arial"/>
          <w:lang w:val="en-AU"/>
        </w:rPr>
      </w:pPr>
      <w:r w:rsidRPr="00170121">
        <w:rPr>
          <w:rFonts w:cs="Arial"/>
          <w:b/>
          <w:lang w:val="en-AU"/>
        </w:rPr>
        <w:t xml:space="preserve">Dangerous Goods </w:t>
      </w:r>
      <w:r w:rsidR="00843BBD">
        <w:rPr>
          <w:rFonts w:cs="Arial"/>
          <w:b/>
          <w:lang w:val="en-AU"/>
        </w:rPr>
        <w:t>-</w:t>
      </w:r>
      <w:r w:rsidRPr="00170121">
        <w:rPr>
          <w:rFonts w:cs="Arial"/>
          <w:b/>
          <w:lang w:val="en-AU"/>
        </w:rPr>
        <w:t xml:space="preserve"> Initial Emergency Response Guide No:</w:t>
      </w:r>
      <w:r>
        <w:rPr>
          <w:rFonts w:cs="Arial"/>
          <w:lang w:val="en-AU"/>
        </w:rPr>
        <w:t xml:space="preserve"> </w:t>
      </w:r>
      <w:r w:rsidR="00215A02">
        <w:rPr>
          <w:rFonts w:cs="Arial"/>
          <w:lang w:val="en-AU"/>
        </w:rPr>
        <w:t>Not applicable</w:t>
      </w:r>
      <w:r w:rsidR="005830F9">
        <w:rPr>
          <w:rFonts w:cs="Arial"/>
          <w:lang w:val="en-AU"/>
        </w:rPr>
        <w:t xml:space="preserve">  </w:t>
      </w:r>
    </w:p>
    <w:p w14:paraId="0E966A1E" w14:textId="77777777" w:rsidR="00DE1A8E" w:rsidRPr="00B06937" w:rsidRDefault="00DE1A8E" w:rsidP="00DE1A8E">
      <w:pPr>
        <w:pStyle w:val="Heading1"/>
        <w:keepNext w:val="0"/>
        <w:widowControl/>
        <w:rPr>
          <w:rFonts w:cs="Arial"/>
          <w:lang w:val="en-AU"/>
        </w:rPr>
      </w:pPr>
      <w:r>
        <w:rPr>
          <w:rFonts w:cs="Arial"/>
          <w:lang w:val="en-AU"/>
        </w:rPr>
        <w:t>7</w:t>
      </w:r>
      <w:r w:rsidRPr="00B06937">
        <w:rPr>
          <w:rFonts w:cs="Arial"/>
          <w:lang w:val="en-AU"/>
        </w:rPr>
        <w:t xml:space="preserve">. </w:t>
      </w:r>
      <w:r>
        <w:rPr>
          <w:rFonts w:cs="Arial"/>
          <w:lang w:val="en-AU"/>
        </w:rPr>
        <w:t>HANDLING AND STORAGE</w:t>
      </w:r>
    </w:p>
    <w:p w14:paraId="3B71A889" w14:textId="77777777" w:rsidR="00DE1A8E" w:rsidRDefault="00DE1A8E" w:rsidP="00B06937">
      <w:pPr>
        <w:pStyle w:val="NewNormal"/>
        <w:rPr>
          <w:rFonts w:cs="Arial"/>
          <w:lang w:val="en-AU"/>
        </w:rPr>
      </w:pPr>
    </w:p>
    <w:p w14:paraId="125B6CFC" w14:textId="77777777" w:rsidR="00881898" w:rsidRDefault="00BA515F" w:rsidP="00881898">
      <w:pPr>
        <w:pStyle w:val="NewNormal"/>
        <w:rPr>
          <w:rFonts w:cs="Arial"/>
          <w:lang w:val="en-AU"/>
        </w:rPr>
      </w:pPr>
      <w:r w:rsidRPr="00BA515F">
        <w:rPr>
          <w:rFonts w:cs="Arial"/>
          <w:b/>
          <w:lang w:val="en-AU"/>
        </w:rPr>
        <w:t>H</w:t>
      </w:r>
      <w:r w:rsidR="00E31E8F">
        <w:rPr>
          <w:rFonts w:cs="Arial"/>
          <w:b/>
          <w:lang w:val="en-AU"/>
        </w:rPr>
        <w:t xml:space="preserve">andling: </w:t>
      </w:r>
      <w:r w:rsidR="00BD25E4">
        <w:rPr>
          <w:rFonts w:cs="Arial"/>
          <w:lang w:val="en-AU"/>
        </w:rPr>
        <w:t xml:space="preserve">Avoid eye contact </w:t>
      </w:r>
      <w:r w:rsidR="00BD25E4" w:rsidRPr="00BD25E4">
        <w:rPr>
          <w:rFonts w:cs="Arial"/>
          <w:lang w:val="en-AU"/>
        </w:rPr>
        <w:t>and repeated or prolonged skin contact.</w:t>
      </w:r>
      <w:r w:rsidR="00E31E8F">
        <w:rPr>
          <w:rFonts w:cs="Arial"/>
          <w:lang w:val="en-AU"/>
        </w:rPr>
        <w:t xml:space="preserve">  </w:t>
      </w:r>
      <w:r w:rsidR="009347F1" w:rsidRPr="009347F1">
        <w:rPr>
          <w:rFonts w:cs="Arial"/>
          <w:lang w:val="en-AU"/>
        </w:rPr>
        <w:t>Avoid inhalation of</w:t>
      </w:r>
      <w:r w:rsidR="009347F1">
        <w:rPr>
          <w:rFonts w:cs="Arial"/>
          <w:lang w:val="en-AU"/>
        </w:rPr>
        <w:t xml:space="preserve"> </w:t>
      </w:r>
      <w:r w:rsidR="009347F1" w:rsidRPr="009347F1">
        <w:rPr>
          <w:rFonts w:cs="Arial"/>
          <w:lang w:val="en-AU"/>
        </w:rPr>
        <w:t>vapour</w:t>
      </w:r>
      <w:r w:rsidR="00782267">
        <w:rPr>
          <w:rFonts w:cs="Arial"/>
          <w:lang w:val="en-AU"/>
        </w:rPr>
        <w:t>s</w:t>
      </w:r>
      <w:r w:rsidR="009347F1" w:rsidRPr="009347F1">
        <w:rPr>
          <w:rFonts w:cs="Arial"/>
          <w:lang w:val="en-AU"/>
        </w:rPr>
        <w:t xml:space="preserve">, mist or </w:t>
      </w:r>
      <w:r w:rsidR="00CE1C92" w:rsidRPr="00397E04">
        <w:rPr>
          <w:rFonts w:cs="Arial"/>
          <w:lang w:val="en-AU"/>
        </w:rPr>
        <w:t>aerosols</w:t>
      </w:r>
      <w:r w:rsidR="009347F1" w:rsidRPr="009347F1">
        <w:rPr>
          <w:rFonts w:cs="Arial"/>
          <w:lang w:val="en-AU"/>
        </w:rPr>
        <w:t>.</w:t>
      </w:r>
      <w:r w:rsidR="00E31E8F">
        <w:rPr>
          <w:rFonts w:cs="Arial"/>
          <w:lang w:val="en-AU"/>
        </w:rPr>
        <w:t xml:space="preserve">  </w:t>
      </w:r>
    </w:p>
    <w:p w14:paraId="5870B186" w14:textId="77777777" w:rsidR="00881898" w:rsidRDefault="00881898" w:rsidP="00881898">
      <w:pPr>
        <w:pStyle w:val="NewNormal"/>
        <w:rPr>
          <w:rFonts w:cs="Arial"/>
          <w:lang w:val="en-AU"/>
        </w:rPr>
      </w:pPr>
    </w:p>
    <w:p w14:paraId="0C7644C6" w14:textId="1F533D08" w:rsidR="00DE1A8E" w:rsidRDefault="00BA515F" w:rsidP="00744D01">
      <w:pPr>
        <w:pStyle w:val="NewNormal"/>
        <w:rPr>
          <w:rFonts w:cs="Arial"/>
          <w:lang w:val="en-AU"/>
        </w:rPr>
      </w:pPr>
      <w:r>
        <w:rPr>
          <w:rFonts w:cs="Arial"/>
          <w:b/>
          <w:lang w:val="en-AU"/>
        </w:rPr>
        <w:t>S</w:t>
      </w:r>
      <w:r w:rsidR="00643556">
        <w:rPr>
          <w:rFonts w:cs="Arial"/>
          <w:b/>
          <w:lang w:val="en-AU"/>
        </w:rPr>
        <w:t xml:space="preserve">torage: </w:t>
      </w:r>
      <w:r w:rsidR="00881898" w:rsidRPr="00881898">
        <w:rPr>
          <w:rFonts w:cs="Arial"/>
          <w:lang w:val="en-AU"/>
        </w:rPr>
        <w:t>Store in a cool, dry, well-ventilated place and out of direct sunlight.  Store away from foodstuffs.  Store away from incompatible materials described in Section 10.  Store away from sources of heat and/or ignition.</w:t>
      </w:r>
      <w:r w:rsidR="00643556">
        <w:rPr>
          <w:rFonts w:cs="Arial"/>
          <w:lang w:val="en-AU"/>
        </w:rPr>
        <w:t xml:space="preserve">  </w:t>
      </w:r>
      <w:r w:rsidR="00C55E75" w:rsidRPr="00C55E75">
        <w:rPr>
          <w:rFonts w:cs="Arial"/>
          <w:lang w:val="en-AU"/>
        </w:rPr>
        <w:t>Keep container standing upright.</w:t>
      </w:r>
      <w:r w:rsidR="00643556">
        <w:rPr>
          <w:rFonts w:cs="Arial"/>
          <w:lang w:val="en-AU"/>
        </w:rPr>
        <w:t xml:space="preserve">  </w:t>
      </w:r>
      <w:r w:rsidR="00C55E75" w:rsidRPr="00C55E75">
        <w:rPr>
          <w:rFonts w:cs="Arial"/>
          <w:lang w:val="en-AU"/>
        </w:rPr>
        <w:t>Keep containers closed when not in use - check regularly for leaks.</w:t>
      </w:r>
      <w:r w:rsidR="00643556">
        <w:rPr>
          <w:rFonts w:cs="Arial"/>
          <w:lang w:val="en-AU"/>
        </w:rPr>
        <w:t xml:space="preserve">  </w:t>
      </w:r>
    </w:p>
    <w:p w14:paraId="303926BD" w14:textId="77777777" w:rsidR="002738BF" w:rsidRPr="00B06937" w:rsidRDefault="002738BF" w:rsidP="002738BF">
      <w:pPr>
        <w:pStyle w:val="Heading1"/>
        <w:keepNext w:val="0"/>
        <w:widowControl/>
        <w:rPr>
          <w:rFonts w:cs="Arial"/>
          <w:lang w:val="en-AU"/>
        </w:rPr>
      </w:pPr>
      <w:r>
        <w:rPr>
          <w:rFonts w:cs="Arial"/>
          <w:lang w:val="en-AU"/>
        </w:rPr>
        <w:t>8</w:t>
      </w:r>
      <w:r w:rsidRPr="00B06937">
        <w:rPr>
          <w:rFonts w:cs="Arial"/>
          <w:lang w:val="en-AU"/>
        </w:rPr>
        <w:t xml:space="preserve">. </w:t>
      </w:r>
      <w:r>
        <w:rPr>
          <w:rFonts w:cs="Arial"/>
          <w:lang w:val="en-AU"/>
        </w:rPr>
        <w:t>EXPOSURE CONTROLS / PERSONAL PROTECTION</w:t>
      </w:r>
    </w:p>
    <w:p w14:paraId="1B8FED17" w14:textId="77777777" w:rsidR="00EA286F" w:rsidRDefault="00EA286F" w:rsidP="002738BF">
      <w:pPr>
        <w:pStyle w:val="NewNormal"/>
        <w:tabs>
          <w:tab w:val="left" w:pos="945"/>
        </w:tabs>
        <w:rPr>
          <w:rFonts w:cs="Arial"/>
          <w:lang w:val="en-AU"/>
        </w:rPr>
      </w:pPr>
    </w:p>
    <w:p w14:paraId="7B874951" w14:textId="77777777" w:rsidR="003D0EB6" w:rsidRPr="003D0EB6" w:rsidRDefault="003D0EB6" w:rsidP="003D0EB6">
      <w:pPr>
        <w:pStyle w:val="NewNormal"/>
        <w:tabs>
          <w:tab w:val="left" w:pos="945"/>
        </w:tabs>
        <w:rPr>
          <w:rFonts w:cs="Arial"/>
          <w:lang w:val="en-AU"/>
        </w:rPr>
      </w:pPr>
      <w:r w:rsidRPr="00434788">
        <w:rPr>
          <w:rFonts w:cs="Arial"/>
          <w:b/>
          <w:lang w:val="en-AU"/>
        </w:rPr>
        <w:t>National occupational exposure limits:</w:t>
      </w:r>
      <w:r>
        <w:rPr>
          <w:rFonts w:cs="Arial"/>
          <w:b/>
          <w:lang w:val="en-AU"/>
        </w:rPr>
        <w:t xml:space="preserve"> </w:t>
      </w:r>
      <w:r w:rsidRPr="003D0EB6">
        <w:rPr>
          <w:rFonts w:cs="Arial"/>
          <w:lang w:val="en-AU"/>
        </w:rPr>
        <w:t>No value assigned for this specific material by Safe Work Australia.</w:t>
      </w:r>
      <w:r>
        <w:rPr>
          <w:rFonts w:cs="Arial"/>
          <w:lang w:val="en-AU"/>
        </w:rPr>
        <w:t xml:space="preserve">  </w:t>
      </w:r>
    </w:p>
    <w:p w14:paraId="1014B0F3" w14:textId="77777777" w:rsidR="003D0EB6" w:rsidRDefault="003D0EB6" w:rsidP="002738BF">
      <w:pPr>
        <w:pStyle w:val="NewNormal"/>
        <w:tabs>
          <w:tab w:val="left" w:pos="945"/>
        </w:tabs>
        <w:rPr>
          <w:rFonts w:cs="Arial"/>
          <w:lang w:val="en-AU"/>
        </w:rPr>
      </w:pPr>
    </w:p>
    <w:p w14:paraId="04D50BF5" w14:textId="77777777" w:rsidR="00036F42" w:rsidRDefault="00036F42" w:rsidP="002738BF">
      <w:pPr>
        <w:pStyle w:val="NewNormal"/>
        <w:tabs>
          <w:tab w:val="left" w:pos="945"/>
        </w:tabs>
        <w:rPr>
          <w:rFonts w:cs="Arial"/>
          <w:lang w:val="en-AU"/>
        </w:rPr>
      </w:pPr>
      <w:r w:rsidRPr="00434788">
        <w:rPr>
          <w:rFonts w:cs="Arial"/>
          <w:b/>
          <w:lang w:val="en-AU"/>
        </w:rPr>
        <w:t>Biological Limit Values:</w:t>
      </w:r>
      <w:r>
        <w:rPr>
          <w:rFonts w:cs="Arial"/>
          <w:b/>
          <w:lang w:val="en-AU"/>
        </w:rPr>
        <w:t xml:space="preserve"> </w:t>
      </w:r>
      <w:r w:rsidRPr="00036F42">
        <w:rPr>
          <w:rFonts w:cs="Arial"/>
          <w:lang w:val="en-AU"/>
        </w:rPr>
        <w:t xml:space="preserve">As per the </w:t>
      </w:r>
      <w:r w:rsidR="00176969" w:rsidRPr="00176969">
        <w:rPr>
          <w:rFonts w:cs="Arial"/>
          <w:lang w:val="en-AU"/>
        </w:rPr>
        <w:t>"</w:t>
      </w:r>
      <w:r w:rsidRPr="00036F42">
        <w:rPr>
          <w:rFonts w:cs="Arial"/>
          <w:lang w:val="en-AU"/>
        </w:rPr>
        <w:t>National Model Regulations for the Control of Workplace Hazardous Substances (Safe Work Australia)</w:t>
      </w:r>
      <w:r w:rsidR="00176969" w:rsidRPr="00176969">
        <w:rPr>
          <w:rFonts w:cs="Arial"/>
          <w:lang w:val="en-AU"/>
        </w:rPr>
        <w:t>"</w:t>
      </w:r>
      <w:r w:rsidRPr="00036F42">
        <w:rPr>
          <w:rFonts w:cs="Arial"/>
          <w:lang w:val="en-AU"/>
        </w:rPr>
        <w:t xml:space="preserve"> the ingredients in this material do not have a Biological Limit Allocated.</w:t>
      </w:r>
    </w:p>
    <w:p w14:paraId="7C3879E3" w14:textId="77777777" w:rsidR="00434788" w:rsidRDefault="00434788" w:rsidP="002738BF">
      <w:pPr>
        <w:pStyle w:val="NewNormal"/>
        <w:tabs>
          <w:tab w:val="left" w:pos="945"/>
        </w:tabs>
        <w:rPr>
          <w:rFonts w:cs="Arial"/>
          <w:lang w:val="en-AU"/>
        </w:rPr>
      </w:pPr>
    </w:p>
    <w:p w14:paraId="1DA8E909" w14:textId="77777777" w:rsidR="000A692F" w:rsidRPr="003D0EB6" w:rsidRDefault="00215EA7" w:rsidP="000A692F">
      <w:pPr>
        <w:pStyle w:val="NewNormal"/>
        <w:tabs>
          <w:tab w:val="left" w:pos="945"/>
        </w:tabs>
        <w:rPr>
          <w:rFonts w:cs="Arial"/>
          <w:lang w:val="en-AU"/>
        </w:rPr>
      </w:pPr>
      <w:r w:rsidRPr="00434788">
        <w:rPr>
          <w:rFonts w:cs="Arial"/>
          <w:b/>
          <w:lang w:val="en-AU"/>
        </w:rPr>
        <w:t>Engineering Measure</w:t>
      </w:r>
      <w:r>
        <w:rPr>
          <w:rFonts w:cs="Arial"/>
          <w:b/>
          <w:lang w:val="en-AU"/>
        </w:rPr>
        <w:t>s</w:t>
      </w:r>
      <w:r w:rsidR="000A692F" w:rsidRPr="00434788">
        <w:rPr>
          <w:rFonts w:cs="Arial"/>
          <w:b/>
          <w:lang w:val="en-AU"/>
        </w:rPr>
        <w:t>:</w:t>
      </w:r>
      <w:r w:rsidR="000A692F">
        <w:rPr>
          <w:rFonts w:cs="Arial"/>
          <w:b/>
          <w:lang w:val="en-AU"/>
        </w:rPr>
        <w:t xml:space="preserve"> </w:t>
      </w:r>
      <w:r w:rsidR="000A692F" w:rsidRPr="000A692F">
        <w:rPr>
          <w:rFonts w:cs="Arial"/>
          <w:lang w:val="en-AU"/>
        </w:rPr>
        <w:t>Natural ventilation should be adequa</w:t>
      </w:r>
      <w:r w:rsidR="00836A30">
        <w:rPr>
          <w:rFonts w:cs="Arial"/>
          <w:lang w:val="en-AU"/>
        </w:rPr>
        <w:t>te under normal use conditions.</w:t>
      </w:r>
      <w:r w:rsidR="000A692F">
        <w:rPr>
          <w:rFonts w:cs="Arial"/>
          <w:lang w:val="en-AU"/>
        </w:rPr>
        <w:t xml:space="preserve">  </w:t>
      </w:r>
    </w:p>
    <w:p w14:paraId="7400C393" w14:textId="77777777" w:rsidR="00827BC5" w:rsidRDefault="00827BC5" w:rsidP="00C43E67">
      <w:pPr>
        <w:pStyle w:val="NewNormal"/>
        <w:rPr>
          <w:rFonts w:cs="Arial"/>
          <w:lang w:val="en-AU"/>
        </w:rPr>
      </w:pPr>
    </w:p>
    <w:p w14:paraId="5C5BDF47" w14:textId="77777777" w:rsidR="00827BC5" w:rsidRDefault="00827BC5" w:rsidP="00827BC5">
      <w:pPr>
        <w:pStyle w:val="NewNormal"/>
        <w:jc w:val="both"/>
        <w:rPr>
          <w:rFonts w:cs="Arial"/>
          <w:lang w:val="en-AU"/>
        </w:rPr>
      </w:pPr>
      <w:r>
        <w:rPr>
          <w:rFonts w:cs="Arial"/>
          <w:b/>
          <w:lang w:val="en-AU"/>
        </w:rPr>
        <w:t>Personal P</w:t>
      </w:r>
      <w:r w:rsidRPr="002738BF">
        <w:rPr>
          <w:rFonts w:cs="Arial"/>
          <w:b/>
          <w:lang w:val="en-AU"/>
        </w:rPr>
        <w:t xml:space="preserve">rotection </w:t>
      </w:r>
      <w:r>
        <w:rPr>
          <w:rFonts w:cs="Arial"/>
          <w:b/>
          <w:lang w:val="en-AU"/>
        </w:rPr>
        <w:t>E</w:t>
      </w:r>
      <w:r w:rsidRPr="002738BF">
        <w:rPr>
          <w:rFonts w:cs="Arial"/>
          <w:b/>
          <w:lang w:val="en-AU"/>
        </w:rPr>
        <w:t>quipment:</w:t>
      </w:r>
      <w:r w:rsidR="00E46355">
        <w:rPr>
          <w:rStyle w:val="Uppercase"/>
        </w:rPr>
        <w:t xml:space="preserve"> </w:t>
      </w:r>
      <w:r>
        <w:rPr>
          <w:rStyle w:val="Uppercase"/>
        </w:rPr>
        <w:t>GLOVES, SAFETY GLASSES</w:t>
      </w:r>
      <w:r>
        <w:rPr>
          <w:rFonts w:cs="Arial"/>
          <w:lang w:val="en-AU"/>
        </w:rPr>
        <w:t>.</w:t>
      </w:r>
    </w:p>
    <w:p w14:paraId="4B9190D1" w14:textId="77777777" w:rsidR="00827BC5" w:rsidRPr="001E7B81" w:rsidRDefault="00827BC5" w:rsidP="00827BC5">
      <w:pPr>
        <w:pStyle w:val="NewNormal"/>
        <w:jc w:val="center"/>
        <w:rPr>
          <w:rFonts w:cs="Arial"/>
          <w:b/>
          <w:lang w:val="en-AU"/>
        </w:rPr>
      </w:pPr>
      <w:r>
        <w:rPr>
          <w:rFonts w:cs="Arial"/>
          <w:b/>
          <w:lang w:val="en-AU"/>
        </w:rPr>
        <w:lastRenderedPageBreak/>
        <w:t xml:space="preserve"> </w:t>
      </w:r>
      <w:r>
        <w:rPr>
          <w:rFonts w:cs="Arial"/>
          <w:b/>
          <w:noProof/>
        </w:rPr>
        <w:drawing>
          <wp:inline distT="0" distB="0" distL="0" distR="0" wp14:anchorId="7743294B" wp14:editId="669416D5">
            <wp:extent cx="720000" cy="72000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tretch>
                      <a:fillRect/>
                    </a:stretch>
                  </pic:blipFill>
                  <pic:spPr bwMode="auto">
                    <a:xfrm>
                      <a:off x="0" y="0"/>
                      <a:ext cx="720000" cy="720000"/>
                    </a:xfrm>
                    <a:prstGeom prst="rect">
                      <a:avLst/>
                    </a:prstGeom>
                    <a:noFill/>
                    <a:ln>
                      <a:noFill/>
                    </a:ln>
                  </pic:spPr>
                </pic:pic>
              </a:graphicData>
            </a:graphic>
          </wp:inline>
        </w:drawing>
      </w:r>
      <w:r>
        <w:rPr>
          <w:rFonts w:cs="Arial"/>
          <w:b/>
          <w:lang w:val="en-AU"/>
        </w:rPr>
        <w:t xml:space="preserve">  </w:t>
      </w:r>
      <w:r>
        <w:rPr>
          <w:rFonts w:cs="Arial"/>
          <w:b/>
          <w:noProof/>
        </w:rPr>
        <w:drawing>
          <wp:inline distT="0" distB="0" distL="0" distR="0" wp14:anchorId="5A3CDB7E" wp14:editId="6BBD631D">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720000" cy="720000"/>
                    </a:xfrm>
                    <a:prstGeom prst="rect">
                      <a:avLst/>
                    </a:prstGeom>
                    <a:noFill/>
                    <a:ln>
                      <a:noFill/>
                    </a:ln>
                  </pic:spPr>
                </pic:pic>
              </a:graphicData>
            </a:graphic>
          </wp:inline>
        </w:drawing>
      </w:r>
      <w:r>
        <w:rPr>
          <w:rFonts w:cs="Arial"/>
          <w:b/>
          <w:lang w:val="en-AU"/>
        </w:rPr>
        <w:t xml:space="preserve">  </w:t>
      </w:r>
    </w:p>
    <w:p w14:paraId="2A6D7C97" w14:textId="77777777" w:rsidR="00944DBB" w:rsidRDefault="00944DBB" w:rsidP="00944DBB">
      <w:pPr>
        <w:pStyle w:val="NewNormal"/>
        <w:rPr>
          <w:rFonts w:cs="Arial"/>
          <w:lang w:val="en-AU"/>
        </w:rPr>
      </w:pPr>
    </w:p>
    <w:p w14:paraId="45517E74" w14:textId="77777777" w:rsidR="00944DBB" w:rsidRDefault="00944DBB" w:rsidP="00944DBB">
      <w:pPr>
        <w:pStyle w:val="NewNormal"/>
        <w:rPr>
          <w:rFonts w:cs="Arial"/>
          <w:lang w:val="en-AU"/>
        </w:rPr>
      </w:pPr>
      <w:r w:rsidRPr="00E63F8A">
        <w:rPr>
          <w:rFonts w:cs="Arial"/>
          <w:lang w:val="en-AU"/>
        </w:rPr>
        <w:t>Personal protective equipment (PPE) must be suitable for the nature of the work and any hazard associated with the work as identified by t</w:t>
      </w:r>
      <w:r>
        <w:rPr>
          <w:rFonts w:cs="Arial"/>
          <w:lang w:val="en-AU"/>
        </w:rPr>
        <w:t>he risk assessment conducted.</w:t>
      </w:r>
    </w:p>
    <w:p w14:paraId="626CFA8F" w14:textId="77777777" w:rsidR="00944DBB" w:rsidRDefault="00944DBB" w:rsidP="00944DBB">
      <w:pPr>
        <w:pStyle w:val="NewNormal"/>
        <w:rPr>
          <w:rFonts w:cs="Arial"/>
          <w:lang w:val="en-AU"/>
        </w:rPr>
      </w:pPr>
    </w:p>
    <w:p w14:paraId="09D538AA" w14:textId="77777777" w:rsidR="00944DBB" w:rsidRDefault="00944DBB" w:rsidP="00944DBB">
      <w:pPr>
        <w:pStyle w:val="NewNormal"/>
        <w:rPr>
          <w:rFonts w:cs="Arial"/>
          <w:lang w:val="en-AU"/>
        </w:rPr>
      </w:pPr>
      <w:r>
        <w:rPr>
          <w:rFonts w:cs="Arial"/>
          <w:lang w:val="en-AU"/>
        </w:rPr>
        <w:t xml:space="preserve">Wear </w:t>
      </w:r>
      <w:r w:rsidR="00DA587E">
        <w:t>gloves</w:t>
      </w:r>
      <w:r w:rsidR="00E46355">
        <w:t xml:space="preserve"> and</w:t>
      </w:r>
      <w:r w:rsidR="00DA587E">
        <w:t xml:space="preserve"> safety glasses</w:t>
      </w:r>
      <w:r>
        <w:rPr>
          <w:rFonts w:cs="Arial"/>
          <w:lang w:val="en-AU"/>
        </w:rPr>
        <w:t xml:space="preserve">.  </w:t>
      </w:r>
      <w:r w:rsidRPr="008028B1">
        <w:rPr>
          <w:rFonts w:cs="Arial"/>
          <w:lang w:val="en-AU"/>
        </w:rPr>
        <w:t xml:space="preserve">Available information suggests that gloves made from </w:t>
      </w:r>
      <w:r w:rsidR="00DA587E">
        <w:rPr>
          <w:rFonts w:cs="Arial"/>
          <w:lang w:val="en-AU"/>
        </w:rPr>
        <w:t>nitrile rubber</w:t>
      </w:r>
      <w:r>
        <w:rPr>
          <w:rFonts w:cs="Arial"/>
          <w:lang w:val="en-AU"/>
        </w:rPr>
        <w:t xml:space="preserve"> </w:t>
      </w:r>
      <w:r w:rsidRPr="00264347">
        <w:rPr>
          <w:rFonts w:cs="Arial"/>
          <w:lang w:val="en-AU"/>
        </w:rPr>
        <w:t>should be suitable for intermittent contact.  However, due to variations in glove construction and local conditions, the user should make a final assessment.  Always wash hands before smoking, eating, drinking or using the toilet.  Wash contaminated clothing and other protective equip</w:t>
      </w:r>
      <w:r>
        <w:rPr>
          <w:rFonts w:cs="Arial"/>
          <w:lang w:val="en-AU"/>
        </w:rPr>
        <w:t>ment before storing or re-using.</w:t>
      </w:r>
    </w:p>
    <w:p w14:paraId="53EB76C6" w14:textId="77777777" w:rsidR="00827BC5" w:rsidRPr="00D51B9F" w:rsidRDefault="00827BC5" w:rsidP="00944DBB">
      <w:pPr>
        <w:pStyle w:val="NewNormal"/>
        <w:jc w:val="both"/>
        <w:rPr>
          <w:rFonts w:cs="Arial"/>
          <w:lang w:val="en-AU"/>
        </w:rPr>
      </w:pPr>
    </w:p>
    <w:p w14:paraId="0BCBA017" w14:textId="74CDCE7D" w:rsidR="00397E04" w:rsidRDefault="00397E04" w:rsidP="00397E04">
      <w:pPr>
        <w:pStyle w:val="NewNormal"/>
        <w:tabs>
          <w:tab w:val="left" w:pos="7635"/>
        </w:tabs>
        <w:rPr>
          <w:rFonts w:cs="Arial"/>
          <w:lang w:val="en-AU"/>
        </w:rPr>
      </w:pPr>
      <w:r w:rsidRPr="00397E04">
        <w:rPr>
          <w:rFonts w:cs="Arial"/>
          <w:b/>
          <w:lang w:val="en-AU"/>
        </w:rPr>
        <w:t>Hygiene measures:</w:t>
      </w:r>
      <w:r w:rsidR="00FE3E9A">
        <w:rPr>
          <w:rFonts w:cs="Arial"/>
          <w:b/>
          <w:lang w:val="en-AU"/>
        </w:rPr>
        <w:t xml:space="preserve"> </w:t>
      </w:r>
      <w:r w:rsidR="00FE3E9A">
        <w:rPr>
          <w:rFonts w:cs="Arial"/>
          <w:lang w:val="en-AU"/>
        </w:rPr>
        <w:t xml:space="preserve"> </w:t>
      </w:r>
      <w:r w:rsidRPr="00397E04">
        <w:rPr>
          <w:rFonts w:cs="Arial"/>
          <w:lang w:val="en-AU"/>
        </w:rPr>
        <w:t>Keep away from food, drink and animal feeding stuffs.  When using do not eat, drink or smoke.  Wash hands prior to eating, drinking or smoking.  Avoid contact with clothing.  Avoid eye contact and</w:t>
      </w:r>
      <w:r>
        <w:rPr>
          <w:rFonts w:cs="Arial"/>
          <w:lang w:val="en-AU"/>
        </w:rPr>
        <w:t xml:space="preserve"> </w:t>
      </w:r>
      <w:r w:rsidRPr="00397E04">
        <w:rPr>
          <w:rFonts w:cs="Arial"/>
          <w:lang w:val="en-AU"/>
        </w:rPr>
        <w:t>repeated or prolonged</w:t>
      </w:r>
      <w:r>
        <w:rPr>
          <w:rFonts w:cs="Arial"/>
          <w:lang w:val="en-AU"/>
        </w:rPr>
        <w:t xml:space="preserve"> </w:t>
      </w:r>
      <w:r w:rsidRPr="00397E04">
        <w:rPr>
          <w:rFonts w:cs="Arial"/>
          <w:lang w:val="en-AU"/>
        </w:rPr>
        <w:t>skin contact.</w:t>
      </w:r>
      <w:r w:rsidR="00E77CD5">
        <w:rPr>
          <w:rFonts w:cs="Arial"/>
          <w:lang w:val="en-AU"/>
        </w:rPr>
        <w:t xml:space="preserve">  </w:t>
      </w:r>
      <w:r w:rsidRPr="00397E04">
        <w:rPr>
          <w:rFonts w:cs="Arial"/>
          <w:lang w:val="en-AU"/>
        </w:rPr>
        <w:t>Avoid inhalation of</w:t>
      </w:r>
      <w:r>
        <w:rPr>
          <w:rFonts w:cs="Arial"/>
          <w:lang w:val="en-AU"/>
        </w:rPr>
        <w:t xml:space="preserve"> </w:t>
      </w:r>
      <w:r w:rsidRPr="00397E04">
        <w:rPr>
          <w:rFonts w:cs="Arial"/>
          <w:lang w:val="en-AU"/>
        </w:rPr>
        <w:t>vapour, mist or aerosols</w:t>
      </w:r>
      <w:r>
        <w:rPr>
          <w:rFonts w:cs="Arial"/>
          <w:lang w:val="en-AU"/>
        </w:rPr>
        <w:t>.</w:t>
      </w:r>
      <w:r w:rsidR="00E77CD5">
        <w:rPr>
          <w:rFonts w:cs="Arial"/>
          <w:lang w:val="en-AU"/>
        </w:rPr>
        <w:t xml:space="preserve">  </w:t>
      </w:r>
      <w:r w:rsidR="00E77CD5" w:rsidRPr="00E77CD5">
        <w:rPr>
          <w:rFonts w:cs="Arial"/>
          <w:lang w:val="en-AU"/>
        </w:rPr>
        <w:t>Ensure that eyewash stations and safety showers are close to the workstation location.</w:t>
      </w:r>
    </w:p>
    <w:p w14:paraId="1DC93EA4" w14:textId="77777777" w:rsidR="002738BF" w:rsidRPr="00B06937" w:rsidRDefault="002738BF" w:rsidP="002738BF">
      <w:pPr>
        <w:pStyle w:val="Heading1"/>
        <w:keepNext w:val="0"/>
        <w:widowControl/>
        <w:rPr>
          <w:rFonts w:cs="Arial"/>
          <w:lang w:val="en-AU"/>
        </w:rPr>
      </w:pPr>
      <w:r>
        <w:rPr>
          <w:rFonts w:cs="Arial"/>
          <w:lang w:val="en-AU"/>
        </w:rPr>
        <w:t>9</w:t>
      </w:r>
      <w:r w:rsidRPr="00B06937">
        <w:rPr>
          <w:rFonts w:cs="Arial"/>
          <w:lang w:val="en-AU"/>
        </w:rPr>
        <w:t xml:space="preserve">. </w:t>
      </w:r>
      <w:r w:rsidRPr="002738BF">
        <w:rPr>
          <w:rFonts w:cs="Arial"/>
          <w:lang w:val="en-AU"/>
        </w:rPr>
        <w:t>PHYSICAL AND CHEMICAL PROPERTIES</w:t>
      </w:r>
    </w:p>
    <w:p w14:paraId="4C74DA77" w14:textId="77777777" w:rsidR="002738BF" w:rsidRDefault="002738BF" w:rsidP="00B06937">
      <w:pPr>
        <w:pStyle w:val="NewNormal"/>
        <w:rPr>
          <w:rFonts w:cs="Arial"/>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570DC5" w14:paraId="0D8E412C" w14:textId="77777777">
        <w:tc>
          <w:tcPr>
            <w:tcW w:w="1951" w:type="dxa"/>
          </w:tcPr>
          <w:p w14:paraId="39EDEC9C" w14:textId="77777777" w:rsidR="00193A68" w:rsidRPr="00193A68" w:rsidRDefault="00193A68" w:rsidP="00983E9A">
            <w:pPr>
              <w:pStyle w:val="NewNormal"/>
              <w:rPr>
                <w:rFonts w:cs="Arial"/>
                <w:lang w:val="en-AU"/>
              </w:rPr>
            </w:pPr>
            <w:r w:rsidRPr="00193A68">
              <w:rPr>
                <w:rFonts w:cs="Arial"/>
                <w:b/>
                <w:lang w:val="en-AU"/>
              </w:rPr>
              <w:t>Form:</w:t>
            </w:r>
          </w:p>
        </w:tc>
        <w:tc>
          <w:tcPr>
            <w:tcW w:w="7291" w:type="dxa"/>
          </w:tcPr>
          <w:p w14:paraId="779AED4B" w14:textId="77777777" w:rsidR="00193A68" w:rsidRPr="00193A68" w:rsidRDefault="00DA587E" w:rsidP="00983E9A">
            <w:pPr>
              <w:pStyle w:val="NewNormal"/>
              <w:rPr>
                <w:rFonts w:cs="Arial"/>
                <w:lang w:val="en-AU"/>
              </w:rPr>
            </w:pPr>
            <w:r>
              <w:rPr>
                <w:rFonts w:cs="Arial"/>
                <w:lang w:val="en-AU"/>
              </w:rPr>
              <w:t>Liquid</w:t>
            </w:r>
          </w:p>
        </w:tc>
      </w:tr>
      <w:tr w:rsidR="00570DC5" w14:paraId="37E53427" w14:textId="77777777">
        <w:tc>
          <w:tcPr>
            <w:tcW w:w="1951" w:type="dxa"/>
          </w:tcPr>
          <w:p w14:paraId="2566F041" w14:textId="77777777" w:rsidR="00193A68" w:rsidRPr="00193A68" w:rsidRDefault="00193A68" w:rsidP="00983E9A">
            <w:pPr>
              <w:pStyle w:val="NewNormal"/>
              <w:rPr>
                <w:rFonts w:cs="Arial"/>
                <w:lang w:val="en-AU"/>
              </w:rPr>
            </w:pPr>
            <w:r w:rsidRPr="00193A68">
              <w:rPr>
                <w:rFonts w:cs="Arial"/>
                <w:b/>
                <w:lang w:val="en-AU"/>
              </w:rPr>
              <w:t>Colour:</w:t>
            </w:r>
          </w:p>
        </w:tc>
        <w:tc>
          <w:tcPr>
            <w:tcW w:w="7291" w:type="dxa"/>
          </w:tcPr>
          <w:p w14:paraId="791BBB16" w14:textId="77777777" w:rsidR="00193A68" w:rsidRPr="00193A68" w:rsidRDefault="00DA587E" w:rsidP="00983E9A">
            <w:pPr>
              <w:pStyle w:val="NewNormal"/>
              <w:rPr>
                <w:rFonts w:cs="Arial"/>
                <w:lang w:val="en-AU"/>
              </w:rPr>
            </w:pPr>
            <w:r>
              <w:rPr>
                <w:rFonts w:cs="Arial"/>
                <w:lang w:val="en-AU"/>
              </w:rPr>
              <w:t>Brown</w:t>
            </w:r>
          </w:p>
        </w:tc>
      </w:tr>
      <w:tr w:rsidR="00570DC5" w14:paraId="5E5D6A68" w14:textId="77777777">
        <w:tc>
          <w:tcPr>
            <w:tcW w:w="1951" w:type="dxa"/>
          </w:tcPr>
          <w:p w14:paraId="6F0E8B11" w14:textId="77777777" w:rsidR="00193A68" w:rsidRPr="00193A68" w:rsidRDefault="00193A68" w:rsidP="00983E9A">
            <w:pPr>
              <w:pStyle w:val="NewNormal"/>
              <w:rPr>
                <w:rFonts w:cs="Arial"/>
                <w:lang w:val="en-AU"/>
              </w:rPr>
            </w:pPr>
            <w:r w:rsidRPr="00193A68">
              <w:rPr>
                <w:rFonts w:cs="Arial"/>
                <w:b/>
                <w:lang w:val="en-AU"/>
              </w:rPr>
              <w:t>Odour:</w:t>
            </w:r>
          </w:p>
        </w:tc>
        <w:tc>
          <w:tcPr>
            <w:tcW w:w="7291" w:type="dxa"/>
          </w:tcPr>
          <w:p w14:paraId="1BF9EF48" w14:textId="77777777" w:rsidR="00193A68" w:rsidRPr="00193A68" w:rsidRDefault="00DA587E" w:rsidP="00983E9A">
            <w:pPr>
              <w:pStyle w:val="NewNormal"/>
              <w:rPr>
                <w:rFonts w:cs="Arial"/>
                <w:lang w:val="en-AU"/>
              </w:rPr>
            </w:pPr>
            <w:r>
              <w:rPr>
                <w:rFonts w:cs="Arial"/>
                <w:lang w:val="en-AU"/>
              </w:rPr>
              <w:t>Slight</w:t>
            </w:r>
          </w:p>
        </w:tc>
      </w:tr>
    </w:tbl>
    <w:p w14:paraId="40C7FC09" w14:textId="77777777" w:rsidR="00193A68" w:rsidRDefault="00193A68" w:rsidP="00B06937">
      <w:pPr>
        <w:pStyle w:val="NewNormal"/>
        <w:rPr>
          <w:rFonts w:cs="Arial"/>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06"/>
      </w:tblGrid>
      <w:tr w:rsidR="00570DC5" w14:paraId="3355B7E4" w14:textId="77777777">
        <w:tc>
          <w:tcPr>
            <w:tcW w:w="3936" w:type="dxa"/>
          </w:tcPr>
          <w:p w14:paraId="531CC075" w14:textId="77777777" w:rsidR="00BE786E" w:rsidRPr="00BE786E" w:rsidRDefault="00BE786E" w:rsidP="00446760">
            <w:pPr>
              <w:pStyle w:val="NewNormal"/>
              <w:rPr>
                <w:rFonts w:cs="Arial"/>
                <w:lang w:val="en-AU"/>
              </w:rPr>
            </w:pPr>
            <w:r w:rsidRPr="00BE786E">
              <w:rPr>
                <w:rFonts w:cs="Arial"/>
                <w:b/>
                <w:lang w:val="en-AU"/>
              </w:rPr>
              <w:t>Solubility:</w:t>
            </w:r>
          </w:p>
        </w:tc>
        <w:tc>
          <w:tcPr>
            <w:tcW w:w="5306" w:type="dxa"/>
          </w:tcPr>
          <w:p w14:paraId="11102485" w14:textId="77777777" w:rsidR="00BE786E" w:rsidRPr="00BE786E" w:rsidRDefault="00DA587E" w:rsidP="00446760">
            <w:pPr>
              <w:pStyle w:val="NewNormal"/>
              <w:rPr>
                <w:rFonts w:cs="Arial"/>
                <w:lang w:val="en-AU"/>
              </w:rPr>
            </w:pPr>
            <w:r>
              <w:rPr>
                <w:rFonts w:cs="Arial"/>
                <w:lang w:val="en-AU"/>
              </w:rPr>
              <w:t>Miscible with water</w:t>
            </w:r>
          </w:p>
        </w:tc>
      </w:tr>
      <w:tr w:rsidR="00570DC5" w14:paraId="038A2652" w14:textId="77777777">
        <w:tc>
          <w:tcPr>
            <w:tcW w:w="3936" w:type="dxa"/>
          </w:tcPr>
          <w:p w14:paraId="7A7C7ACB" w14:textId="77777777" w:rsidR="00BE786E" w:rsidRPr="00BE786E" w:rsidRDefault="00BE786E" w:rsidP="00446760">
            <w:pPr>
              <w:pStyle w:val="NewNormal"/>
              <w:rPr>
                <w:rFonts w:cs="Arial"/>
                <w:b/>
                <w:lang w:val="en-AU"/>
              </w:rPr>
            </w:pPr>
            <w:r w:rsidRPr="00BE786E">
              <w:rPr>
                <w:rFonts w:cs="Arial"/>
                <w:b/>
                <w:lang w:val="en-AU"/>
              </w:rPr>
              <w:t>Density:</w:t>
            </w:r>
          </w:p>
        </w:tc>
        <w:tc>
          <w:tcPr>
            <w:tcW w:w="5306" w:type="dxa"/>
          </w:tcPr>
          <w:p w14:paraId="147FBD34" w14:textId="77777777" w:rsidR="00BE786E" w:rsidRPr="00BE786E" w:rsidRDefault="00DA587E" w:rsidP="00446760">
            <w:pPr>
              <w:pStyle w:val="NewNormal"/>
              <w:rPr>
                <w:rFonts w:cs="Arial"/>
                <w:lang w:val="en-AU"/>
              </w:rPr>
            </w:pPr>
            <w:r>
              <w:rPr>
                <w:rFonts w:cs="Arial"/>
                <w:lang w:val="en-AU"/>
              </w:rPr>
              <w:t>1.006</w:t>
            </w:r>
          </w:p>
        </w:tc>
      </w:tr>
      <w:tr w:rsidR="00570DC5" w14:paraId="02EF0D9A" w14:textId="77777777">
        <w:tc>
          <w:tcPr>
            <w:tcW w:w="3936" w:type="dxa"/>
          </w:tcPr>
          <w:p w14:paraId="65ECD4A1" w14:textId="77777777" w:rsidR="00BE786E" w:rsidRPr="00BE786E" w:rsidRDefault="00BE786E" w:rsidP="00446760">
            <w:pPr>
              <w:pStyle w:val="NewNormal"/>
              <w:rPr>
                <w:rFonts w:cs="Arial"/>
                <w:lang w:val="en-AU"/>
              </w:rPr>
            </w:pPr>
            <w:r w:rsidRPr="00BE786E">
              <w:rPr>
                <w:rFonts w:cs="Arial"/>
                <w:b/>
                <w:lang w:val="en-AU"/>
              </w:rPr>
              <w:t>Relative Vapour Density (air=1):</w:t>
            </w:r>
          </w:p>
        </w:tc>
        <w:tc>
          <w:tcPr>
            <w:tcW w:w="5306" w:type="dxa"/>
          </w:tcPr>
          <w:p w14:paraId="49A61135" w14:textId="77777777" w:rsidR="00BE786E" w:rsidRPr="00BE786E" w:rsidRDefault="00DA587E" w:rsidP="00446760">
            <w:pPr>
              <w:pStyle w:val="NewNormal"/>
              <w:rPr>
                <w:rFonts w:cs="Arial"/>
                <w:lang w:val="en-AU"/>
              </w:rPr>
            </w:pPr>
            <w:r>
              <w:rPr>
                <w:rFonts w:cs="Arial"/>
                <w:lang w:val="en-AU"/>
              </w:rPr>
              <w:t>N Av</w:t>
            </w:r>
          </w:p>
        </w:tc>
      </w:tr>
      <w:tr w:rsidR="00570DC5" w14:paraId="6500D544" w14:textId="77777777">
        <w:tc>
          <w:tcPr>
            <w:tcW w:w="3936" w:type="dxa"/>
          </w:tcPr>
          <w:p w14:paraId="27E97D47" w14:textId="77777777" w:rsidR="00D42363" w:rsidRPr="00D42363" w:rsidRDefault="00D42363" w:rsidP="00810A83">
            <w:pPr>
              <w:pStyle w:val="NewNormal"/>
              <w:rPr>
                <w:rFonts w:cs="Arial"/>
                <w:lang w:val="en-AU"/>
              </w:rPr>
            </w:pPr>
            <w:r w:rsidRPr="00D42363">
              <w:rPr>
                <w:rFonts w:cs="Arial"/>
                <w:b/>
                <w:lang w:val="en-AU"/>
              </w:rPr>
              <w:t>Vapour Pressure</w:t>
            </w:r>
            <w:r w:rsidR="00810A83">
              <w:rPr>
                <w:rFonts w:cs="Arial"/>
                <w:b/>
                <w:lang w:val="en-AU"/>
              </w:rPr>
              <w:t>:</w:t>
            </w:r>
          </w:p>
        </w:tc>
        <w:tc>
          <w:tcPr>
            <w:tcW w:w="5306" w:type="dxa"/>
          </w:tcPr>
          <w:p w14:paraId="4377C657" w14:textId="77777777" w:rsidR="00D42363" w:rsidRPr="00D42363" w:rsidRDefault="00DA587E" w:rsidP="00446760">
            <w:pPr>
              <w:pStyle w:val="NewNormal"/>
              <w:rPr>
                <w:rFonts w:cs="Arial"/>
                <w:lang w:val="en-AU"/>
              </w:rPr>
            </w:pPr>
            <w:r>
              <w:rPr>
                <w:rFonts w:cs="Arial"/>
                <w:lang w:val="en-AU"/>
              </w:rPr>
              <w:t>N Av</w:t>
            </w:r>
          </w:p>
        </w:tc>
      </w:tr>
      <w:tr w:rsidR="00570DC5" w14:paraId="13FC5D2C" w14:textId="77777777">
        <w:tc>
          <w:tcPr>
            <w:tcW w:w="3936" w:type="dxa"/>
          </w:tcPr>
          <w:p w14:paraId="6C026D7D" w14:textId="77777777" w:rsidR="00D42363" w:rsidRPr="00D42363" w:rsidRDefault="00D42363" w:rsidP="00446760">
            <w:pPr>
              <w:pStyle w:val="NewNormal"/>
              <w:rPr>
                <w:rFonts w:cs="Arial"/>
                <w:lang w:val="en-AU"/>
              </w:rPr>
            </w:pPr>
            <w:r w:rsidRPr="00D42363">
              <w:rPr>
                <w:rFonts w:cs="Arial"/>
                <w:b/>
                <w:lang w:val="en-AU"/>
              </w:rPr>
              <w:t>Flash Point (°C):</w:t>
            </w:r>
          </w:p>
        </w:tc>
        <w:tc>
          <w:tcPr>
            <w:tcW w:w="5306" w:type="dxa"/>
          </w:tcPr>
          <w:p w14:paraId="342F41CE" w14:textId="77777777" w:rsidR="00D42363" w:rsidRPr="00D42363" w:rsidRDefault="00DA587E" w:rsidP="00446760">
            <w:pPr>
              <w:pStyle w:val="NewNormal"/>
              <w:rPr>
                <w:rFonts w:cs="Arial"/>
                <w:lang w:val="en-AU"/>
              </w:rPr>
            </w:pPr>
            <w:r>
              <w:rPr>
                <w:rFonts w:cs="Arial"/>
                <w:lang w:val="en-AU"/>
              </w:rPr>
              <w:t>N Av</w:t>
            </w:r>
          </w:p>
        </w:tc>
      </w:tr>
      <w:tr w:rsidR="00570DC5" w14:paraId="60706441" w14:textId="77777777">
        <w:tc>
          <w:tcPr>
            <w:tcW w:w="3936" w:type="dxa"/>
          </w:tcPr>
          <w:p w14:paraId="538F1296" w14:textId="77777777" w:rsidR="00D42363" w:rsidRPr="00D42363" w:rsidRDefault="00D42363" w:rsidP="00446760">
            <w:pPr>
              <w:pStyle w:val="NewNormal"/>
              <w:rPr>
                <w:rFonts w:cs="Arial"/>
                <w:lang w:val="en-AU"/>
              </w:rPr>
            </w:pPr>
            <w:r w:rsidRPr="00D42363">
              <w:rPr>
                <w:rFonts w:cs="Arial"/>
                <w:b/>
                <w:lang w:val="en-AU"/>
              </w:rPr>
              <w:t>Autoignition Temperature (°C):</w:t>
            </w:r>
          </w:p>
        </w:tc>
        <w:tc>
          <w:tcPr>
            <w:tcW w:w="5306" w:type="dxa"/>
          </w:tcPr>
          <w:p w14:paraId="32C8E7C6" w14:textId="77777777" w:rsidR="00D42363" w:rsidRPr="00D42363" w:rsidRDefault="00DA587E" w:rsidP="00446760">
            <w:pPr>
              <w:pStyle w:val="NewNormal"/>
              <w:rPr>
                <w:rFonts w:cs="Arial"/>
                <w:lang w:val="en-AU"/>
              </w:rPr>
            </w:pPr>
            <w:r>
              <w:rPr>
                <w:rFonts w:cs="Arial"/>
                <w:lang w:val="en-AU"/>
              </w:rPr>
              <w:t>N Av</w:t>
            </w:r>
          </w:p>
        </w:tc>
      </w:tr>
      <w:tr w:rsidR="00570DC5" w14:paraId="18100597" w14:textId="77777777">
        <w:tc>
          <w:tcPr>
            <w:tcW w:w="3936" w:type="dxa"/>
          </w:tcPr>
          <w:p w14:paraId="52C2FCD6" w14:textId="77777777" w:rsidR="00D42363" w:rsidRPr="00D42363" w:rsidRDefault="00D42363" w:rsidP="00446760">
            <w:pPr>
              <w:pStyle w:val="NewNormal"/>
              <w:rPr>
                <w:rFonts w:cs="Arial"/>
                <w:lang w:val="en-AU"/>
              </w:rPr>
            </w:pPr>
            <w:r w:rsidRPr="00D42363">
              <w:rPr>
                <w:rFonts w:cs="Arial"/>
                <w:b/>
                <w:lang w:val="en-AU"/>
              </w:rPr>
              <w:t>Melting Point/Range (°C):</w:t>
            </w:r>
          </w:p>
        </w:tc>
        <w:tc>
          <w:tcPr>
            <w:tcW w:w="5306" w:type="dxa"/>
          </w:tcPr>
          <w:p w14:paraId="1D6A74D0" w14:textId="77777777" w:rsidR="00D42363" w:rsidRPr="00D42363" w:rsidRDefault="00DA587E" w:rsidP="00446760">
            <w:pPr>
              <w:pStyle w:val="NewNormal"/>
              <w:rPr>
                <w:rFonts w:cs="Arial"/>
                <w:lang w:val="en-AU"/>
              </w:rPr>
            </w:pPr>
            <w:r>
              <w:rPr>
                <w:rFonts w:cs="Arial"/>
                <w:lang w:val="en-AU"/>
              </w:rPr>
              <w:t>&lt;0</w:t>
            </w:r>
          </w:p>
        </w:tc>
      </w:tr>
      <w:tr w:rsidR="00570DC5" w14:paraId="3A3DC1B1" w14:textId="77777777">
        <w:tc>
          <w:tcPr>
            <w:tcW w:w="3936" w:type="dxa"/>
          </w:tcPr>
          <w:p w14:paraId="39B323E9" w14:textId="77777777" w:rsidR="00D42363" w:rsidRPr="00D42363" w:rsidRDefault="00D42363" w:rsidP="00446760">
            <w:pPr>
              <w:pStyle w:val="NewNormal"/>
              <w:rPr>
                <w:rFonts w:cs="Arial"/>
                <w:lang w:val="en-AU"/>
              </w:rPr>
            </w:pPr>
            <w:r w:rsidRPr="00D42363">
              <w:rPr>
                <w:rFonts w:cs="Arial"/>
                <w:b/>
                <w:lang w:val="en-AU"/>
              </w:rPr>
              <w:t>Boiling Point/Range (°C):</w:t>
            </w:r>
          </w:p>
        </w:tc>
        <w:tc>
          <w:tcPr>
            <w:tcW w:w="5306" w:type="dxa"/>
          </w:tcPr>
          <w:p w14:paraId="28756202" w14:textId="77777777" w:rsidR="00D42363" w:rsidRPr="00D42363" w:rsidRDefault="00DA587E" w:rsidP="00446760">
            <w:pPr>
              <w:pStyle w:val="NewNormal"/>
              <w:rPr>
                <w:rFonts w:cs="Arial"/>
                <w:lang w:val="en-AU"/>
              </w:rPr>
            </w:pPr>
            <w:r>
              <w:rPr>
                <w:rFonts w:cs="Arial"/>
                <w:lang w:val="en-AU"/>
              </w:rPr>
              <w:t>&gt;100</w:t>
            </w:r>
          </w:p>
        </w:tc>
      </w:tr>
      <w:tr w:rsidR="00570DC5" w14:paraId="6CCEF979" w14:textId="77777777">
        <w:tc>
          <w:tcPr>
            <w:tcW w:w="3936" w:type="dxa"/>
          </w:tcPr>
          <w:p w14:paraId="6E3C6A68" w14:textId="77777777" w:rsidR="00D42363" w:rsidRPr="00087B27" w:rsidRDefault="00D42363" w:rsidP="00446760">
            <w:pPr>
              <w:pStyle w:val="NewNormal"/>
              <w:rPr>
                <w:rFonts w:cs="Arial"/>
                <w:b/>
                <w:lang w:val="en-AU"/>
              </w:rPr>
            </w:pPr>
            <w:r w:rsidRPr="00D42363">
              <w:rPr>
                <w:rFonts w:cs="Arial"/>
                <w:b/>
                <w:lang w:val="en-AU"/>
              </w:rPr>
              <w:t>pH:</w:t>
            </w:r>
          </w:p>
        </w:tc>
        <w:tc>
          <w:tcPr>
            <w:tcW w:w="5306" w:type="dxa"/>
          </w:tcPr>
          <w:p w14:paraId="1ECB0015" w14:textId="77777777" w:rsidR="00D42363" w:rsidRPr="00087B27" w:rsidRDefault="00DA587E" w:rsidP="00446760">
            <w:pPr>
              <w:pStyle w:val="NewNormal"/>
              <w:rPr>
                <w:rFonts w:cs="Arial"/>
                <w:lang w:val="en-GB"/>
              </w:rPr>
            </w:pPr>
            <w:r>
              <w:rPr>
                <w:rFonts w:cs="Arial"/>
                <w:lang w:val="en-GB"/>
              </w:rPr>
              <w:t>7-8</w:t>
            </w:r>
          </w:p>
        </w:tc>
      </w:tr>
      <w:tr w:rsidR="00570DC5" w14:paraId="55E2A877" w14:textId="77777777">
        <w:tc>
          <w:tcPr>
            <w:tcW w:w="3936" w:type="dxa"/>
          </w:tcPr>
          <w:p w14:paraId="5B457A9C" w14:textId="77777777" w:rsidR="00D42363" w:rsidRPr="00D42363" w:rsidRDefault="00D42363" w:rsidP="00446760">
            <w:pPr>
              <w:pStyle w:val="NewNormal"/>
              <w:rPr>
                <w:rFonts w:cs="Arial"/>
                <w:lang w:val="en-AU"/>
              </w:rPr>
            </w:pPr>
            <w:r w:rsidRPr="00D42363">
              <w:rPr>
                <w:rFonts w:cs="Arial"/>
                <w:b/>
                <w:lang w:val="en-AU"/>
              </w:rPr>
              <w:t>Viscosity:</w:t>
            </w:r>
          </w:p>
        </w:tc>
        <w:tc>
          <w:tcPr>
            <w:tcW w:w="5306" w:type="dxa"/>
          </w:tcPr>
          <w:p w14:paraId="137DA2FE" w14:textId="77777777" w:rsidR="00D42363" w:rsidRPr="00D42363" w:rsidRDefault="00DA587E" w:rsidP="00446760">
            <w:pPr>
              <w:pStyle w:val="NewNormal"/>
              <w:rPr>
                <w:rFonts w:cs="Arial"/>
                <w:lang w:val="en-AU"/>
              </w:rPr>
            </w:pPr>
            <w:r>
              <w:rPr>
                <w:rFonts w:cs="Arial"/>
                <w:lang w:val="en-AU"/>
              </w:rPr>
              <w:t>N Av</w:t>
            </w:r>
          </w:p>
        </w:tc>
      </w:tr>
    </w:tbl>
    <w:p w14:paraId="7365ADED" w14:textId="77777777" w:rsidR="00072F04" w:rsidRDefault="00072F04" w:rsidP="00B06937">
      <w:pPr>
        <w:pStyle w:val="NewNormal"/>
        <w:rPr>
          <w:rFonts w:cs="Arial"/>
          <w:lang w:val="en-AU"/>
        </w:rPr>
      </w:pPr>
    </w:p>
    <w:p w14:paraId="1ECE4EFE" w14:textId="77777777" w:rsidR="00851A5C" w:rsidRPr="00851A5C" w:rsidRDefault="00851A5C" w:rsidP="007B760E">
      <w:pPr>
        <w:pStyle w:val="NewNormal"/>
        <w:jc w:val="center"/>
        <w:rPr>
          <w:rFonts w:cs="Arial"/>
          <w:lang w:val="en-AU"/>
        </w:rPr>
      </w:pPr>
      <w:r w:rsidRPr="00851A5C">
        <w:rPr>
          <w:rFonts w:cs="Arial"/>
          <w:lang w:val="en-AU"/>
        </w:rPr>
        <w:t>(Typical values only - consult specification sheet)</w:t>
      </w:r>
    </w:p>
    <w:p w14:paraId="37A7A637" w14:textId="794C6F1E" w:rsidR="00851A5C" w:rsidRDefault="00851A5C" w:rsidP="00744D01">
      <w:pPr>
        <w:pStyle w:val="NewNormal"/>
        <w:jc w:val="center"/>
        <w:rPr>
          <w:rFonts w:cs="Arial"/>
          <w:lang w:val="en-AU"/>
        </w:rPr>
      </w:pPr>
      <w:r>
        <w:rPr>
          <w:rFonts w:cs="Arial"/>
          <w:lang w:val="en-AU"/>
        </w:rPr>
        <w:t xml:space="preserve">N Av  =  Not available, </w:t>
      </w:r>
      <w:r w:rsidRPr="00851A5C">
        <w:rPr>
          <w:rFonts w:cs="Arial"/>
          <w:lang w:val="en-AU"/>
        </w:rPr>
        <w:t>N App  =  Not applicable</w:t>
      </w:r>
    </w:p>
    <w:p w14:paraId="35A05F87" w14:textId="77777777" w:rsidR="0088083B" w:rsidRPr="00B06937" w:rsidRDefault="0088083B" w:rsidP="0088083B">
      <w:pPr>
        <w:pStyle w:val="Heading1"/>
        <w:keepNext w:val="0"/>
        <w:widowControl/>
        <w:rPr>
          <w:rFonts w:cs="Arial"/>
          <w:lang w:val="en-AU"/>
        </w:rPr>
      </w:pPr>
      <w:r>
        <w:rPr>
          <w:rFonts w:cs="Arial"/>
          <w:lang w:val="en-AU"/>
        </w:rPr>
        <w:t>10</w:t>
      </w:r>
      <w:r w:rsidRPr="00B06937">
        <w:rPr>
          <w:rFonts w:cs="Arial"/>
          <w:lang w:val="en-AU"/>
        </w:rPr>
        <w:t xml:space="preserve">. </w:t>
      </w:r>
      <w:r>
        <w:rPr>
          <w:rFonts w:cs="Arial"/>
          <w:lang w:val="en-AU"/>
        </w:rPr>
        <w:t>STABILITY AND REACTIVITY</w:t>
      </w:r>
    </w:p>
    <w:p w14:paraId="647D85D3" w14:textId="77777777" w:rsidR="00851A5C" w:rsidRDefault="00851A5C" w:rsidP="00B06937">
      <w:pPr>
        <w:pStyle w:val="NewNormal"/>
        <w:rPr>
          <w:rFonts w:cs="Arial"/>
          <w:lang w:val="en-AU"/>
        </w:rPr>
      </w:pPr>
    </w:p>
    <w:p w14:paraId="3E83C9F1" w14:textId="77777777" w:rsidR="000077D6" w:rsidRDefault="000077D6" w:rsidP="00B06937">
      <w:pPr>
        <w:pStyle w:val="NewNormal"/>
        <w:rPr>
          <w:rFonts w:cs="Arial"/>
          <w:lang w:val="en-AU"/>
        </w:rPr>
      </w:pPr>
      <w:r w:rsidRPr="000077D6">
        <w:rPr>
          <w:rFonts w:cs="Arial"/>
          <w:b/>
          <w:lang w:val="en-AU"/>
        </w:rPr>
        <w:t xml:space="preserve">Chemical </w:t>
      </w:r>
      <w:r w:rsidR="006A5E1A">
        <w:rPr>
          <w:rFonts w:cs="Arial"/>
          <w:b/>
          <w:lang w:val="en-AU"/>
        </w:rPr>
        <w:t>s</w:t>
      </w:r>
      <w:r w:rsidRPr="000077D6">
        <w:rPr>
          <w:rFonts w:cs="Arial"/>
          <w:b/>
          <w:lang w:val="en-AU"/>
        </w:rPr>
        <w:t>tability</w:t>
      </w:r>
      <w:r w:rsidR="006A5E1A">
        <w:rPr>
          <w:rFonts w:cs="Arial"/>
          <w:b/>
          <w:lang w:val="en-AU"/>
        </w:rPr>
        <w:t>:</w:t>
      </w:r>
      <w:r w:rsidR="001E7B81">
        <w:rPr>
          <w:rFonts w:cs="Arial"/>
          <w:b/>
          <w:lang w:val="en-AU"/>
        </w:rPr>
        <w:t xml:space="preserve"> </w:t>
      </w:r>
      <w:r>
        <w:rPr>
          <w:rFonts w:cs="Arial"/>
          <w:lang w:val="en-AU"/>
        </w:rPr>
        <w:t>Stable under normal conditions.</w:t>
      </w:r>
      <w:r w:rsidR="00845DF0">
        <w:rPr>
          <w:rFonts w:cs="Arial"/>
          <w:lang w:val="en-AU"/>
        </w:rPr>
        <w:t xml:space="preserve">  </w:t>
      </w:r>
    </w:p>
    <w:p w14:paraId="60E6F7AB" w14:textId="77777777" w:rsidR="00851A5C" w:rsidRDefault="00851A5C" w:rsidP="000077D6">
      <w:pPr>
        <w:pStyle w:val="NewNormal"/>
        <w:tabs>
          <w:tab w:val="left" w:pos="945"/>
        </w:tabs>
        <w:rPr>
          <w:rFonts w:cs="Arial"/>
          <w:lang w:val="en-AU"/>
        </w:rPr>
      </w:pPr>
    </w:p>
    <w:p w14:paraId="17B84226" w14:textId="77777777" w:rsidR="000077D6" w:rsidRDefault="000077D6" w:rsidP="000077D6">
      <w:pPr>
        <w:pStyle w:val="NewNormal"/>
        <w:tabs>
          <w:tab w:val="left" w:pos="945"/>
        </w:tabs>
        <w:rPr>
          <w:rFonts w:cs="Arial"/>
          <w:lang w:val="en-AU"/>
        </w:rPr>
      </w:pPr>
      <w:r w:rsidRPr="000077D6">
        <w:rPr>
          <w:rFonts w:cs="Arial"/>
          <w:b/>
          <w:lang w:val="en-AU"/>
        </w:rPr>
        <w:t>Conditions to avoid:</w:t>
      </w:r>
      <w:r w:rsidR="00845DF0">
        <w:rPr>
          <w:rFonts w:cs="Arial"/>
          <w:b/>
          <w:lang w:val="en-AU"/>
        </w:rPr>
        <w:t xml:space="preserve"> </w:t>
      </w:r>
      <w:r>
        <w:rPr>
          <w:rFonts w:cs="Arial"/>
          <w:lang w:val="en-AU"/>
        </w:rPr>
        <w:t>None under recommended storage and handling conditions.</w:t>
      </w:r>
      <w:r w:rsidR="00845DF0">
        <w:rPr>
          <w:rFonts w:cs="Arial"/>
          <w:lang w:val="en-AU"/>
        </w:rPr>
        <w:t xml:space="preserve">  </w:t>
      </w:r>
    </w:p>
    <w:p w14:paraId="12CE7C48" w14:textId="77777777" w:rsidR="000077D6" w:rsidRDefault="000077D6" w:rsidP="000077D6">
      <w:pPr>
        <w:pStyle w:val="NewNormal"/>
        <w:tabs>
          <w:tab w:val="left" w:pos="945"/>
        </w:tabs>
        <w:rPr>
          <w:rFonts w:cs="Arial"/>
          <w:lang w:val="en-AU"/>
        </w:rPr>
      </w:pPr>
    </w:p>
    <w:p w14:paraId="16828CC8" w14:textId="77777777" w:rsidR="000077D6" w:rsidRDefault="000077D6" w:rsidP="000077D6">
      <w:pPr>
        <w:pStyle w:val="NewNormal"/>
        <w:tabs>
          <w:tab w:val="left" w:pos="945"/>
        </w:tabs>
        <w:rPr>
          <w:rFonts w:cs="Arial"/>
          <w:lang w:val="en-AU"/>
        </w:rPr>
      </w:pPr>
      <w:r>
        <w:rPr>
          <w:b/>
          <w:snapToGrid w:val="0"/>
          <w:color w:val="000000"/>
          <w:lang w:val="en-AU"/>
        </w:rPr>
        <w:t>Incompatible materials:</w:t>
      </w:r>
      <w:r w:rsidR="00845DF0">
        <w:rPr>
          <w:b/>
          <w:snapToGrid w:val="0"/>
          <w:color w:val="000000"/>
          <w:lang w:val="en-AU"/>
        </w:rPr>
        <w:t xml:space="preserve"> </w:t>
      </w:r>
      <w:r>
        <w:rPr>
          <w:rFonts w:cs="Arial"/>
          <w:lang w:val="en-AU"/>
        </w:rPr>
        <w:t>Oxidising agents. Reducing agents.</w:t>
      </w:r>
      <w:r w:rsidR="00845DF0">
        <w:rPr>
          <w:rFonts w:cs="Arial"/>
          <w:lang w:val="en-AU"/>
        </w:rPr>
        <w:t xml:space="preserve">  </w:t>
      </w:r>
    </w:p>
    <w:p w14:paraId="295F9818" w14:textId="77777777" w:rsidR="000077D6" w:rsidRDefault="000077D6" w:rsidP="000077D6">
      <w:pPr>
        <w:pStyle w:val="NewNormal"/>
        <w:tabs>
          <w:tab w:val="left" w:pos="945"/>
        </w:tabs>
        <w:rPr>
          <w:rFonts w:cs="Arial"/>
          <w:lang w:val="en-AU"/>
        </w:rPr>
      </w:pPr>
    </w:p>
    <w:p w14:paraId="535A967A" w14:textId="77777777" w:rsidR="00885BB9" w:rsidRDefault="000077D6" w:rsidP="000077D6">
      <w:pPr>
        <w:pStyle w:val="NewNormal"/>
        <w:tabs>
          <w:tab w:val="left" w:pos="945"/>
        </w:tabs>
        <w:rPr>
          <w:rFonts w:cs="Arial"/>
          <w:lang w:val="en-AU"/>
        </w:rPr>
      </w:pPr>
      <w:r>
        <w:rPr>
          <w:b/>
          <w:snapToGrid w:val="0"/>
          <w:color w:val="000000"/>
          <w:lang w:val="en-AU"/>
        </w:rPr>
        <w:t>Hazardous decomposition products:</w:t>
      </w:r>
      <w:r w:rsidR="00845DF0">
        <w:rPr>
          <w:b/>
          <w:snapToGrid w:val="0"/>
          <w:color w:val="000000"/>
          <w:lang w:val="en-AU"/>
        </w:rPr>
        <w:t xml:space="preserve"> </w:t>
      </w:r>
      <w:r>
        <w:rPr>
          <w:rFonts w:cs="Arial"/>
          <w:lang w:val="en-AU"/>
        </w:rPr>
        <w:t>On burning will emit carbon monoxide and carbon dioxide.</w:t>
      </w:r>
      <w:r w:rsidR="00845DF0">
        <w:rPr>
          <w:rFonts w:cs="Arial"/>
          <w:lang w:val="en-AU"/>
        </w:rPr>
        <w:t xml:space="preserve">  </w:t>
      </w:r>
    </w:p>
    <w:p w14:paraId="554BA448" w14:textId="77777777" w:rsidR="000077D6" w:rsidRDefault="000077D6" w:rsidP="000077D6">
      <w:pPr>
        <w:pStyle w:val="NewNormal"/>
        <w:tabs>
          <w:tab w:val="left" w:pos="945"/>
        </w:tabs>
        <w:rPr>
          <w:rFonts w:cs="Arial"/>
          <w:lang w:val="en-AU"/>
        </w:rPr>
      </w:pPr>
    </w:p>
    <w:p w14:paraId="202B520E" w14:textId="56C3724E" w:rsidR="000077D6" w:rsidRDefault="006A5E1A" w:rsidP="000077D6">
      <w:pPr>
        <w:pStyle w:val="NewNormal"/>
        <w:tabs>
          <w:tab w:val="left" w:pos="945"/>
        </w:tabs>
        <w:rPr>
          <w:rFonts w:cs="Arial"/>
          <w:lang w:val="en-AU"/>
        </w:rPr>
      </w:pPr>
      <w:r w:rsidRPr="006A5E1A">
        <w:rPr>
          <w:rFonts w:cs="Arial"/>
          <w:b/>
          <w:lang w:val="en-AU"/>
        </w:rPr>
        <w:t>Hazardous reactions:</w:t>
      </w:r>
      <w:r w:rsidR="00845DF0">
        <w:rPr>
          <w:rFonts w:cs="Arial"/>
          <w:b/>
          <w:lang w:val="en-AU"/>
        </w:rPr>
        <w:t xml:space="preserve"> </w:t>
      </w:r>
      <w:r>
        <w:rPr>
          <w:rFonts w:cs="Arial"/>
          <w:lang w:val="en-AU"/>
        </w:rPr>
        <w:t>Non-reactive under normal conditions of use, storage and transport.</w:t>
      </w:r>
      <w:r w:rsidR="00845DF0">
        <w:rPr>
          <w:rFonts w:cs="Arial"/>
          <w:lang w:val="en-AU"/>
        </w:rPr>
        <w:t xml:space="preserve">  </w:t>
      </w:r>
    </w:p>
    <w:p w14:paraId="38F79F8E" w14:textId="77777777" w:rsidR="0088083B" w:rsidRPr="00B06937" w:rsidRDefault="0088083B" w:rsidP="0088083B">
      <w:pPr>
        <w:pStyle w:val="Heading1"/>
        <w:keepNext w:val="0"/>
        <w:widowControl/>
        <w:rPr>
          <w:rFonts w:cs="Arial"/>
          <w:lang w:val="en-AU"/>
        </w:rPr>
      </w:pPr>
      <w:r>
        <w:rPr>
          <w:rFonts w:cs="Arial"/>
          <w:lang w:val="en-AU"/>
        </w:rPr>
        <w:t>11</w:t>
      </w:r>
      <w:r w:rsidRPr="00B06937">
        <w:rPr>
          <w:rFonts w:cs="Arial"/>
          <w:lang w:val="en-AU"/>
        </w:rPr>
        <w:t xml:space="preserve">. </w:t>
      </w:r>
      <w:r w:rsidR="00A14495" w:rsidRPr="0088083B">
        <w:rPr>
          <w:rFonts w:cs="Arial"/>
          <w:lang w:val="en-AU"/>
        </w:rPr>
        <w:t>TOXICOLOGICAL INFORMATION</w:t>
      </w:r>
    </w:p>
    <w:p w14:paraId="0EB0D478" w14:textId="77777777" w:rsidR="0088083B" w:rsidRDefault="0088083B" w:rsidP="00B06937">
      <w:pPr>
        <w:pStyle w:val="NewNormal"/>
        <w:rPr>
          <w:rFonts w:cs="Arial"/>
          <w:lang w:val="en-AU"/>
        </w:rPr>
      </w:pPr>
    </w:p>
    <w:p w14:paraId="30D3B6D1" w14:textId="77777777" w:rsidR="0088083B" w:rsidRDefault="00A6414F" w:rsidP="00B06937">
      <w:pPr>
        <w:pStyle w:val="NewNormal"/>
        <w:rPr>
          <w:rFonts w:cs="Arial"/>
          <w:lang w:val="en-AU"/>
        </w:rPr>
      </w:pPr>
      <w:r w:rsidRPr="00A6414F">
        <w:rPr>
          <w:rFonts w:cs="Arial"/>
          <w:lang w:val="en-AU"/>
        </w:rPr>
        <w:t>No adverse health effects expected if the product is handled in accordance with this Safety Data Sheet and the product label.  Symptoms or effects that may arise if the product is mishandled and overexposure occurs are</w:t>
      </w:r>
      <w:r w:rsidR="00E63FED">
        <w:rPr>
          <w:rFonts w:cs="Arial"/>
          <w:lang w:val="en-AU"/>
        </w:rPr>
        <w:t>:</w:t>
      </w:r>
    </w:p>
    <w:p w14:paraId="451944BF" w14:textId="77777777" w:rsidR="0088083B" w:rsidRDefault="0088083B" w:rsidP="00B06937">
      <w:pPr>
        <w:pStyle w:val="NewNormal"/>
        <w:rPr>
          <w:rFonts w:cs="Arial"/>
          <w:lang w:val="en-AU"/>
        </w:rPr>
      </w:pPr>
    </w:p>
    <w:p w14:paraId="756F1E89" w14:textId="77777777" w:rsidR="00A6414F" w:rsidRDefault="00BA4ECD" w:rsidP="00B06937">
      <w:pPr>
        <w:pStyle w:val="NewNormal"/>
        <w:rPr>
          <w:rFonts w:cs="Arial"/>
          <w:lang w:val="en-AU"/>
        </w:rPr>
      </w:pPr>
      <w:r>
        <w:rPr>
          <w:rFonts w:cs="Arial"/>
          <w:b/>
          <w:lang w:val="en-AU"/>
        </w:rPr>
        <w:t>Acute Effects</w:t>
      </w:r>
    </w:p>
    <w:p w14:paraId="42F37517" w14:textId="77777777" w:rsidR="00BA4ECD" w:rsidRDefault="00BA4ECD" w:rsidP="00B06937">
      <w:pPr>
        <w:pStyle w:val="NewNormal"/>
        <w:rPr>
          <w:rFonts w:cs="Arial"/>
          <w:lang w:val="en-AU"/>
        </w:rPr>
      </w:pPr>
    </w:p>
    <w:p w14:paraId="10DFCEFF" w14:textId="77777777" w:rsidR="00BA4ECD" w:rsidRPr="001303C0" w:rsidRDefault="00BA4ECD" w:rsidP="00DB4472">
      <w:pPr>
        <w:pStyle w:val="NewNormal"/>
        <w:rPr>
          <w:rFonts w:cs="Arial"/>
          <w:lang w:val="en-AU"/>
        </w:rPr>
      </w:pPr>
      <w:r>
        <w:rPr>
          <w:rFonts w:cs="Arial"/>
          <w:b/>
          <w:lang w:val="en-AU"/>
        </w:rPr>
        <w:t>Inhalation:</w:t>
      </w:r>
      <w:r w:rsidR="001E7B81">
        <w:rPr>
          <w:rFonts w:cs="Arial"/>
          <w:b/>
          <w:lang w:val="en-AU"/>
        </w:rPr>
        <w:t xml:space="preserve"> </w:t>
      </w:r>
      <w:r w:rsidRPr="00BA4ECD">
        <w:rPr>
          <w:rFonts w:cs="Arial"/>
          <w:lang w:val="en-AU"/>
        </w:rPr>
        <w:t xml:space="preserve">Material may be </w:t>
      </w:r>
      <w:r w:rsidR="004826D3">
        <w:rPr>
          <w:rFonts w:cs="Arial"/>
          <w:lang w:val="en-AU"/>
        </w:rPr>
        <w:t>irritating</w:t>
      </w:r>
      <w:r w:rsidRPr="00BA4ECD">
        <w:rPr>
          <w:rFonts w:cs="Arial"/>
          <w:lang w:val="en-AU"/>
        </w:rPr>
        <w:t xml:space="preserve"> to mucous membranes and </w:t>
      </w:r>
      <w:r w:rsidR="004826D3">
        <w:rPr>
          <w:rFonts w:cs="Arial"/>
          <w:lang w:val="en-AU"/>
        </w:rPr>
        <w:t xml:space="preserve">the </w:t>
      </w:r>
      <w:r w:rsidRPr="00BA4ECD">
        <w:rPr>
          <w:rFonts w:cs="Arial"/>
          <w:lang w:val="en-AU"/>
        </w:rPr>
        <w:t>respiratory tract.</w:t>
      </w:r>
      <w:r w:rsidR="00C277C4">
        <w:rPr>
          <w:rFonts w:cs="Arial"/>
          <w:lang w:val="en-AU"/>
        </w:rPr>
        <w:t xml:space="preserve">  </w:t>
      </w:r>
    </w:p>
    <w:p w14:paraId="7514C5BB" w14:textId="77777777" w:rsidR="000057CE" w:rsidRPr="000057CE" w:rsidRDefault="000057CE" w:rsidP="00DB4472">
      <w:pPr>
        <w:pStyle w:val="NewNormal"/>
        <w:rPr>
          <w:rFonts w:cs="Arial"/>
          <w:b/>
          <w:lang w:val="en-AU"/>
        </w:rPr>
      </w:pPr>
    </w:p>
    <w:p w14:paraId="38F28082" w14:textId="77777777" w:rsidR="00B8504E" w:rsidRDefault="000057CE" w:rsidP="00DB4472">
      <w:pPr>
        <w:pStyle w:val="NewNormal"/>
        <w:rPr>
          <w:rFonts w:cs="Arial"/>
          <w:lang w:val="en-AU"/>
        </w:rPr>
      </w:pPr>
      <w:r w:rsidRPr="000057CE">
        <w:rPr>
          <w:rFonts w:cs="Arial"/>
          <w:b/>
          <w:lang w:val="en-AU"/>
        </w:rPr>
        <w:lastRenderedPageBreak/>
        <w:t>Skin contact:</w:t>
      </w:r>
      <w:r w:rsidR="00C277C4">
        <w:rPr>
          <w:rFonts w:cs="Arial"/>
          <w:b/>
          <w:lang w:val="en-AU"/>
        </w:rPr>
        <w:t xml:space="preserve"> </w:t>
      </w:r>
      <w:r w:rsidR="008A7658">
        <w:rPr>
          <w:rFonts w:cs="Arial"/>
          <w:lang w:val="en-AU"/>
        </w:rPr>
        <w:t>Contact with skin may result in irritation.</w:t>
      </w:r>
      <w:r w:rsidR="00C277C4">
        <w:rPr>
          <w:rFonts w:cs="Arial"/>
          <w:lang w:val="en-AU"/>
        </w:rPr>
        <w:t xml:space="preserve">  </w:t>
      </w:r>
    </w:p>
    <w:p w14:paraId="4A38D285" w14:textId="77777777" w:rsidR="00B8504E" w:rsidRPr="00807D48" w:rsidRDefault="00B8504E" w:rsidP="00DB4472">
      <w:pPr>
        <w:pStyle w:val="NewNormal"/>
        <w:rPr>
          <w:rFonts w:cs="Arial"/>
          <w:lang w:val="en-AU"/>
        </w:rPr>
      </w:pPr>
    </w:p>
    <w:p w14:paraId="00F10340" w14:textId="77777777" w:rsidR="000057CE" w:rsidRDefault="002E3E83" w:rsidP="00DB4472">
      <w:pPr>
        <w:pStyle w:val="NewNormal"/>
        <w:rPr>
          <w:rFonts w:cs="Arial"/>
          <w:lang w:val="en-AU"/>
        </w:rPr>
      </w:pPr>
      <w:r>
        <w:rPr>
          <w:rFonts w:cs="Arial"/>
          <w:b/>
          <w:lang w:val="en-AU"/>
        </w:rPr>
        <w:t>Ingestion:</w:t>
      </w:r>
      <w:r w:rsidR="00C277C4">
        <w:rPr>
          <w:rFonts w:cs="Arial"/>
          <w:b/>
          <w:lang w:val="en-AU"/>
        </w:rPr>
        <w:t xml:space="preserve"> </w:t>
      </w:r>
      <w:r w:rsidR="00AB37B8" w:rsidRPr="00AB37B8">
        <w:rPr>
          <w:rFonts w:cs="Arial"/>
          <w:lang w:val="en-AU"/>
        </w:rPr>
        <w:t xml:space="preserve">Swallowing </w:t>
      </w:r>
      <w:r w:rsidR="004826D3">
        <w:rPr>
          <w:rFonts w:cs="Arial"/>
          <w:lang w:val="en-AU"/>
        </w:rPr>
        <w:t>may</w:t>
      </w:r>
      <w:r w:rsidR="00AB37B8" w:rsidRPr="00AB37B8">
        <w:rPr>
          <w:rFonts w:cs="Arial"/>
          <w:lang w:val="en-AU"/>
        </w:rPr>
        <w:t xml:space="preserve"> result in nausea, vomiting and irritation of the gastrointestinal tract.</w:t>
      </w:r>
      <w:r w:rsidR="00C277C4">
        <w:rPr>
          <w:rFonts w:cs="Arial"/>
          <w:lang w:val="en-AU"/>
        </w:rPr>
        <w:t xml:space="preserve">  </w:t>
      </w:r>
    </w:p>
    <w:p w14:paraId="391653F1" w14:textId="77777777" w:rsidR="0069621D" w:rsidRDefault="0069621D" w:rsidP="00DB4472">
      <w:pPr>
        <w:pStyle w:val="NewNormal"/>
        <w:rPr>
          <w:rFonts w:cs="Arial"/>
          <w:lang w:val="en-AU"/>
        </w:rPr>
      </w:pPr>
    </w:p>
    <w:p w14:paraId="289F060B" w14:textId="77777777" w:rsidR="00811F43" w:rsidRDefault="00811F43" w:rsidP="00DB4472">
      <w:pPr>
        <w:pStyle w:val="NewNormal"/>
        <w:rPr>
          <w:rFonts w:cs="Arial"/>
          <w:lang w:val="en-AU"/>
        </w:rPr>
      </w:pPr>
      <w:r>
        <w:rPr>
          <w:rFonts w:cs="Arial"/>
          <w:b/>
          <w:lang w:val="en-AU"/>
        </w:rPr>
        <w:t>Eye contact:</w:t>
      </w:r>
      <w:r w:rsidR="00C277C4">
        <w:rPr>
          <w:rFonts w:cs="Arial"/>
          <w:b/>
          <w:lang w:val="en-AU"/>
        </w:rPr>
        <w:t xml:space="preserve"> </w:t>
      </w:r>
      <w:r w:rsidR="00014338" w:rsidRPr="00014338">
        <w:rPr>
          <w:rFonts w:cs="Arial"/>
          <w:lang w:val="en-AU"/>
        </w:rPr>
        <w:t xml:space="preserve">May be </w:t>
      </w:r>
      <w:r w:rsidR="004826D3">
        <w:rPr>
          <w:rFonts w:cs="Arial"/>
          <w:lang w:val="en-AU"/>
        </w:rPr>
        <w:t>irritating to the</w:t>
      </w:r>
      <w:r w:rsidR="00014338" w:rsidRPr="00014338">
        <w:rPr>
          <w:rFonts w:cs="Arial"/>
          <w:lang w:val="en-AU"/>
        </w:rPr>
        <w:t xml:space="preserve"> eye</w:t>
      </w:r>
      <w:r w:rsidR="004826D3">
        <w:rPr>
          <w:rFonts w:cs="Arial"/>
          <w:lang w:val="en-AU"/>
        </w:rPr>
        <w:t>s</w:t>
      </w:r>
      <w:r w:rsidR="00014338" w:rsidRPr="00014338">
        <w:rPr>
          <w:rFonts w:cs="Arial"/>
          <w:lang w:val="en-AU"/>
        </w:rPr>
        <w:t>.</w:t>
      </w:r>
      <w:r w:rsidR="00C277C4">
        <w:rPr>
          <w:rFonts w:cs="Arial"/>
          <w:lang w:val="en-AU"/>
        </w:rPr>
        <w:t xml:space="preserve">  </w:t>
      </w:r>
    </w:p>
    <w:p w14:paraId="77B7897E" w14:textId="77777777" w:rsidR="00811F43" w:rsidRDefault="00811F43" w:rsidP="00DB4472">
      <w:pPr>
        <w:pStyle w:val="NewNormal"/>
        <w:rPr>
          <w:rFonts w:cs="Arial"/>
          <w:lang w:val="en-AU"/>
        </w:rPr>
      </w:pPr>
    </w:p>
    <w:p w14:paraId="65A66B00" w14:textId="0909547C" w:rsidR="002114F3" w:rsidRPr="002114F3" w:rsidRDefault="002114F3" w:rsidP="002114F3">
      <w:pPr>
        <w:pStyle w:val="NewNormal"/>
        <w:rPr>
          <w:rFonts w:cs="Arial"/>
          <w:lang w:val="en-AU"/>
        </w:rPr>
      </w:pPr>
      <w:r w:rsidRPr="002114F3">
        <w:rPr>
          <w:rFonts w:cs="Arial"/>
          <w:b/>
          <w:lang w:val="en-AU"/>
        </w:rPr>
        <w:t>Acute toxicity</w:t>
      </w:r>
    </w:p>
    <w:p w14:paraId="3C63BE4F" w14:textId="77777777" w:rsidR="00BD082C" w:rsidRPr="00C277C4" w:rsidRDefault="002114F3" w:rsidP="00C277C4">
      <w:pPr>
        <w:pStyle w:val="NewNormal"/>
        <w:rPr>
          <w:rFonts w:cs="Arial"/>
          <w:b/>
          <w:lang w:val="en-AU"/>
        </w:rPr>
      </w:pPr>
      <w:r w:rsidRPr="002114F3">
        <w:rPr>
          <w:rFonts w:cs="Arial"/>
          <w:b/>
          <w:lang w:val="en-AU"/>
        </w:rPr>
        <w:t>Inhalation:</w:t>
      </w:r>
      <w:r w:rsidR="00C277C4">
        <w:rPr>
          <w:rFonts w:cs="Arial"/>
          <w:b/>
          <w:lang w:val="en-AU"/>
        </w:rPr>
        <w:t xml:space="preserve"> </w:t>
      </w:r>
      <w:r w:rsidR="00A57312" w:rsidRPr="002114F3">
        <w:rPr>
          <w:rFonts w:cs="Arial"/>
          <w:lang w:val="en-AU"/>
        </w:rPr>
        <w:t>This material has been classified as no</w:t>
      </w:r>
      <w:r w:rsidR="00DF2B1A">
        <w:rPr>
          <w:rFonts w:cs="Arial"/>
          <w:lang w:val="en-AU"/>
        </w:rPr>
        <w:t xml:space="preserve">t </w:t>
      </w:r>
      <w:r w:rsidR="00A57312" w:rsidRPr="002114F3">
        <w:rPr>
          <w:rFonts w:cs="Arial"/>
          <w:lang w:val="en-AU"/>
        </w:rPr>
        <w:t>hazardous</w:t>
      </w:r>
      <w:r w:rsidR="00DF2B1A">
        <w:rPr>
          <w:rFonts w:cs="Arial"/>
          <w:lang w:val="en-AU"/>
        </w:rPr>
        <w:t xml:space="preserve"> </w:t>
      </w:r>
      <w:r w:rsidR="00EA1207">
        <w:rPr>
          <w:rFonts w:cs="Arial"/>
          <w:lang w:val="en-AU"/>
        </w:rPr>
        <w:t>for acute</w:t>
      </w:r>
      <w:r w:rsidR="00DF2B1A">
        <w:rPr>
          <w:rFonts w:cs="Arial"/>
          <w:lang w:val="en-AU"/>
        </w:rPr>
        <w:t xml:space="preserve"> inhalation</w:t>
      </w:r>
      <w:r w:rsidR="00EA1207">
        <w:rPr>
          <w:rFonts w:cs="Arial"/>
          <w:lang w:val="en-AU"/>
        </w:rPr>
        <w:t xml:space="preserve"> exposure</w:t>
      </w:r>
      <w:r w:rsidR="00A57312" w:rsidRPr="002114F3">
        <w:rPr>
          <w:rFonts w:cs="Arial"/>
          <w:lang w:val="en-AU"/>
        </w:rPr>
        <w:t>.  Acute toxicity es</w:t>
      </w:r>
      <w:r w:rsidR="00A502CD">
        <w:rPr>
          <w:rFonts w:cs="Arial"/>
          <w:lang w:val="en-AU"/>
        </w:rPr>
        <w:t>timate (based on ingredients):</w:t>
      </w:r>
      <w:r w:rsidR="009C7CB3">
        <w:rPr>
          <w:rFonts w:cs="Arial"/>
          <w:lang w:val="en-AU"/>
        </w:rPr>
        <w:t xml:space="preserve"> </w:t>
      </w:r>
      <w:r w:rsidR="008F47C2">
        <w:rPr>
          <w:rFonts w:cs="Arial"/>
          <w:lang w:val="en-AU"/>
        </w:rPr>
        <w:t>LC</w:t>
      </w:r>
      <w:r w:rsidR="008F47C2" w:rsidRPr="009C7CB3">
        <w:rPr>
          <w:rFonts w:cs="Arial"/>
          <w:vertAlign w:val="subscript"/>
          <w:lang w:val="en-AU"/>
        </w:rPr>
        <w:t>50</w:t>
      </w:r>
      <w:r w:rsidR="008F47C2">
        <w:rPr>
          <w:rFonts w:cs="Arial"/>
          <w:lang w:val="en-AU"/>
        </w:rPr>
        <w:t xml:space="preserve"> </w:t>
      </w:r>
      <w:r w:rsidR="00A502CD">
        <w:rPr>
          <w:rFonts w:cs="Arial"/>
        </w:rPr>
        <w:t xml:space="preserve">&gt; </w:t>
      </w:r>
      <w:r w:rsidR="00A57312" w:rsidRPr="002114F3">
        <w:rPr>
          <w:rFonts w:cs="Arial"/>
          <w:lang w:val="en-AU"/>
        </w:rPr>
        <w:t>20</w:t>
      </w:r>
      <w:r w:rsidR="00A502CD">
        <w:rPr>
          <w:rFonts w:cs="Arial"/>
          <w:lang w:val="en-AU"/>
        </w:rPr>
        <w:t>.0</w:t>
      </w:r>
      <w:r w:rsidR="00A57312" w:rsidRPr="002114F3">
        <w:rPr>
          <w:rFonts w:cs="Arial"/>
          <w:lang w:val="en-AU"/>
        </w:rPr>
        <w:t xml:space="preserve"> mg/L</w:t>
      </w:r>
      <w:r w:rsidR="00C277C4">
        <w:rPr>
          <w:rFonts w:cs="Arial"/>
          <w:lang w:val="en-AU"/>
        </w:rPr>
        <w:t xml:space="preserve"> </w:t>
      </w:r>
      <w:r w:rsidR="00A502CD">
        <w:rPr>
          <w:rFonts w:cs="Arial"/>
          <w:lang w:val="en-AU"/>
        </w:rPr>
        <w:t>for vapours or</w:t>
      </w:r>
      <w:r w:rsidR="008F47C2">
        <w:rPr>
          <w:rFonts w:cs="Arial"/>
          <w:lang w:val="en-AU"/>
        </w:rPr>
        <w:t xml:space="preserve"> LC</w:t>
      </w:r>
      <w:r w:rsidR="008F47C2" w:rsidRPr="009C7CB3">
        <w:rPr>
          <w:rFonts w:cs="Arial"/>
          <w:vertAlign w:val="subscript"/>
          <w:lang w:val="en-AU"/>
        </w:rPr>
        <w:t>50</w:t>
      </w:r>
      <w:r w:rsidR="00A502CD">
        <w:rPr>
          <w:rFonts w:cs="Arial"/>
          <w:lang w:val="en-AU"/>
        </w:rPr>
        <w:t xml:space="preserve"> &gt; 5.0 mg/L for dust and mist</w:t>
      </w:r>
      <w:r w:rsidR="009C7CB3">
        <w:rPr>
          <w:rFonts w:cs="Arial"/>
          <w:lang w:val="en-AU"/>
        </w:rPr>
        <w:t>.</w:t>
      </w:r>
      <w:r w:rsidR="00C277C4">
        <w:rPr>
          <w:rFonts w:cs="Arial"/>
          <w:lang w:val="en-AU"/>
        </w:rPr>
        <w:t xml:space="preserve"> </w:t>
      </w:r>
    </w:p>
    <w:p w14:paraId="5988B856" w14:textId="77777777" w:rsidR="00240C1D" w:rsidRDefault="00240C1D" w:rsidP="00240C1D">
      <w:pPr>
        <w:pStyle w:val="NewNormal"/>
        <w:rPr>
          <w:rFonts w:cs="Arial"/>
          <w:lang w:val="en-AU"/>
        </w:rPr>
      </w:pPr>
    </w:p>
    <w:p w14:paraId="6D149AB3" w14:textId="77777777" w:rsidR="00240C1D" w:rsidRDefault="00240C1D" w:rsidP="00240C1D">
      <w:pPr>
        <w:pStyle w:val="NewNormal"/>
        <w:rPr>
          <w:rFonts w:cs="Arial"/>
          <w:lang w:val="en-AU"/>
        </w:rPr>
      </w:pPr>
      <w:r w:rsidRPr="00240C1D">
        <w:rPr>
          <w:rFonts w:cs="Arial"/>
          <w:b/>
          <w:lang w:val="en-AU"/>
        </w:rPr>
        <w:t>Skin contact:</w:t>
      </w:r>
      <w:r w:rsidR="00C277C4">
        <w:rPr>
          <w:rFonts w:cs="Arial"/>
          <w:b/>
          <w:lang w:val="en-AU"/>
        </w:rPr>
        <w:t xml:space="preserve"> </w:t>
      </w:r>
      <w:r w:rsidRPr="00240C1D">
        <w:rPr>
          <w:rFonts w:cs="Arial"/>
          <w:lang w:val="en-AU"/>
        </w:rPr>
        <w:t>This material has been classified</w:t>
      </w:r>
      <w:r w:rsidR="00EA1207" w:rsidRPr="002114F3">
        <w:rPr>
          <w:rFonts w:cs="Arial"/>
          <w:lang w:val="en-AU"/>
        </w:rPr>
        <w:t xml:space="preserve"> as no</w:t>
      </w:r>
      <w:r w:rsidR="00EA1207">
        <w:rPr>
          <w:rFonts w:cs="Arial"/>
          <w:lang w:val="en-AU"/>
        </w:rPr>
        <w:t xml:space="preserve">t </w:t>
      </w:r>
      <w:r w:rsidR="00EA1207" w:rsidRPr="002114F3">
        <w:rPr>
          <w:rFonts w:cs="Arial"/>
          <w:lang w:val="en-AU"/>
        </w:rPr>
        <w:t>hazardous</w:t>
      </w:r>
      <w:r w:rsidR="00EA1207">
        <w:rPr>
          <w:rFonts w:cs="Arial"/>
          <w:lang w:val="en-AU"/>
        </w:rPr>
        <w:t xml:space="preserve"> for acute dermal exposure</w:t>
      </w:r>
      <w:r w:rsidRPr="00240C1D">
        <w:rPr>
          <w:rFonts w:cs="Arial"/>
          <w:lang w:val="en-AU"/>
        </w:rPr>
        <w:t xml:space="preserve">.  Acute toxicity estimate (based on ingredients): </w:t>
      </w:r>
      <w:r w:rsidR="00DF2B1A">
        <w:rPr>
          <w:rFonts w:cs="Arial"/>
          <w:lang w:val="en-AU"/>
        </w:rPr>
        <w:t>LD</w:t>
      </w:r>
      <w:r w:rsidR="00DF2B1A" w:rsidRPr="00DF2B1A">
        <w:rPr>
          <w:rFonts w:cs="Arial"/>
          <w:vertAlign w:val="subscript"/>
          <w:lang w:val="en-AU"/>
        </w:rPr>
        <w:t>50</w:t>
      </w:r>
      <w:r w:rsidR="00DF2B1A">
        <w:rPr>
          <w:rFonts w:cs="Arial"/>
          <w:lang w:val="en-AU"/>
        </w:rPr>
        <w:t xml:space="preserve"> </w:t>
      </w:r>
      <w:r w:rsidR="00DF2B1A">
        <w:rPr>
          <w:rFonts w:cs="Arial"/>
        </w:rPr>
        <w:t>&gt;</w:t>
      </w:r>
      <w:r w:rsidR="00DF2B1A" w:rsidRPr="00240C1D">
        <w:rPr>
          <w:rFonts w:cs="Arial"/>
          <w:lang w:val="en-AU"/>
        </w:rPr>
        <w:t xml:space="preserve"> </w:t>
      </w:r>
      <w:r w:rsidRPr="00240C1D">
        <w:rPr>
          <w:rFonts w:cs="Arial"/>
          <w:lang w:val="en-AU"/>
        </w:rPr>
        <w:t>2,000 mg/Kg</w:t>
      </w:r>
      <w:r w:rsidR="00DD3F8F">
        <w:rPr>
          <w:rFonts w:cs="Arial"/>
          <w:lang w:val="en-AU"/>
        </w:rPr>
        <w:t xml:space="preserve"> bw  </w:t>
      </w:r>
    </w:p>
    <w:p w14:paraId="4A7FAE9A" w14:textId="77777777" w:rsidR="00F533DC" w:rsidRDefault="00F533DC" w:rsidP="00240C1D">
      <w:pPr>
        <w:pStyle w:val="NewNormal"/>
        <w:rPr>
          <w:rFonts w:cs="Arial"/>
          <w:b/>
          <w:lang w:val="en-AU"/>
        </w:rPr>
      </w:pPr>
    </w:p>
    <w:p w14:paraId="1F5A213D" w14:textId="77777777" w:rsidR="005F4EB5" w:rsidRDefault="00431D8A" w:rsidP="005F4EB5">
      <w:pPr>
        <w:pStyle w:val="NewNormal"/>
        <w:rPr>
          <w:rFonts w:cs="Arial"/>
          <w:lang w:val="en-AU"/>
        </w:rPr>
      </w:pPr>
      <w:r w:rsidRPr="00431D8A">
        <w:rPr>
          <w:rFonts w:cs="Arial"/>
          <w:b/>
          <w:lang w:val="en-AU"/>
        </w:rPr>
        <w:t>Ingestion:</w:t>
      </w:r>
      <w:r w:rsidR="00E83C46">
        <w:rPr>
          <w:rFonts w:cs="Arial"/>
          <w:b/>
          <w:lang w:val="en-AU"/>
        </w:rPr>
        <w:t xml:space="preserve"> </w:t>
      </w:r>
      <w:r w:rsidR="005F4EB5" w:rsidRPr="005F4EB5">
        <w:rPr>
          <w:rFonts w:cs="Arial"/>
          <w:lang w:val="en-AU"/>
        </w:rPr>
        <w:t xml:space="preserve">This material has been classified as </w:t>
      </w:r>
      <w:r w:rsidR="00EA1207" w:rsidRPr="002114F3">
        <w:rPr>
          <w:rFonts w:cs="Arial"/>
          <w:lang w:val="en-AU"/>
        </w:rPr>
        <w:t>no</w:t>
      </w:r>
      <w:r w:rsidR="00EA1207">
        <w:rPr>
          <w:rFonts w:cs="Arial"/>
          <w:lang w:val="en-AU"/>
        </w:rPr>
        <w:t xml:space="preserve">t </w:t>
      </w:r>
      <w:r w:rsidR="00EA1207" w:rsidRPr="002114F3">
        <w:rPr>
          <w:rFonts w:cs="Arial"/>
          <w:lang w:val="en-AU"/>
        </w:rPr>
        <w:t>hazardous</w:t>
      </w:r>
      <w:r w:rsidR="00EA1207">
        <w:rPr>
          <w:rFonts w:cs="Arial"/>
          <w:lang w:val="en-AU"/>
        </w:rPr>
        <w:t xml:space="preserve"> for acute ingestion exposure</w:t>
      </w:r>
      <w:r w:rsidR="005F4EB5" w:rsidRPr="005F4EB5">
        <w:rPr>
          <w:rFonts w:cs="Arial"/>
          <w:lang w:val="en-AU"/>
        </w:rPr>
        <w:t xml:space="preserve">.  Acute toxicity estimate (based on ingredients): </w:t>
      </w:r>
      <w:r w:rsidR="00DF2B1A">
        <w:rPr>
          <w:rFonts w:cs="Arial"/>
          <w:lang w:val="en-AU"/>
        </w:rPr>
        <w:t>LD</w:t>
      </w:r>
      <w:r w:rsidR="00DF2B1A" w:rsidRPr="00DF2B1A">
        <w:rPr>
          <w:rFonts w:cs="Arial"/>
          <w:vertAlign w:val="subscript"/>
          <w:lang w:val="en-AU"/>
        </w:rPr>
        <w:t>50</w:t>
      </w:r>
      <w:r w:rsidR="00DF2B1A">
        <w:rPr>
          <w:rFonts w:cs="Arial"/>
          <w:lang w:val="en-AU"/>
        </w:rPr>
        <w:t xml:space="preserve"> </w:t>
      </w:r>
      <w:r w:rsidR="00DF2B1A">
        <w:rPr>
          <w:rFonts w:cs="Arial"/>
        </w:rPr>
        <w:t>&gt;</w:t>
      </w:r>
      <w:r w:rsidR="00DF2B1A" w:rsidRPr="00240C1D">
        <w:rPr>
          <w:rFonts w:cs="Arial"/>
          <w:lang w:val="en-AU"/>
        </w:rPr>
        <w:t xml:space="preserve"> </w:t>
      </w:r>
      <w:r w:rsidR="005F4EB5" w:rsidRPr="005F4EB5">
        <w:rPr>
          <w:rFonts w:cs="Arial"/>
          <w:lang w:val="en-AU"/>
        </w:rPr>
        <w:t>2,000 mg/Kg</w:t>
      </w:r>
      <w:r w:rsidR="00E83C46">
        <w:rPr>
          <w:rFonts w:cs="Arial"/>
          <w:lang w:val="en-AU"/>
        </w:rPr>
        <w:t xml:space="preserve"> </w:t>
      </w:r>
      <w:r w:rsidR="00F65436">
        <w:rPr>
          <w:rFonts w:cs="Arial"/>
          <w:lang w:val="en-AU"/>
        </w:rPr>
        <w:t xml:space="preserve">bw </w:t>
      </w:r>
      <w:r w:rsidR="00E83C46">
        <w:rPr>
          <w:rFonts w:cs="Arial"/>
          <w:lang w:val="en-AU"/>
        </w:rPr>
        <w:t xml:space="preserve"> </w:t>
      </w:r>
    </w:p>
    <w:p w14:paraId="5FB9EC16" w14:textId="77777777" w:rsidR="008A2D4E" w:rsidRDefault="008A2D4E" w:rsidP="00240C1D">
      <w:pPr>
        <w:pStyle w:val="NewNormal"/>
        <w:rPr>
          <w:rFonts w:cs="Arial"/>
          <w:lang w:val="en-AU"/>
        </w:rPr>
      </w:pPr>
    </w:p>
    <w:p w14:paraId="7AA2FA68" w14:textId="77777777" w:rsidR="00A67A28" w:rsidRDefault="00343446" w:rsidP="00240C1D">
      <w:pPr>
        <w:pStyle w:val="NewNormal"/>
        <w:rPr>
          <w:rFonts w:cs="Arial"/>
          <w:lang w:val="en-AU"/>
        </w:rPr>
      </w:pPr>
      <w:r w:rsidRPr="00343446">
        <w:rPr>
          <w:rFonts w:cs="Arial"/>
          <w:b/>
          <w:lang w:val="en-AU"/>
        </w:rPr>
        <w:t>Corrosion/Irritancy:</w:t>
      </w:r>
      <w:r w:rsidR="00E83C46">
        <w:rPr>
          <w:rFonts w:cs="Arial"/>
          <w:b/>
          <w:lang w:val="en-AU"/>
        </w:rPr>
        <w:t xml:space="preserve"> </w:t>
      </w:r>
      <w:r w:rsidR="00836471">
        <w:rPr>
          <w:rFonts w:cs="Arial"/>
          <w:lang w:val="en-AU"/>
        </w:rPr>
        <w:t xml:space="preserve">  </w:t>
      </w:r>
      <w:r w:rsidRPr="00343446">
        <w:rPr>
          <w:rFonts w:cs="Arial"/>
          <w:lang w:val="en-AU"/>
        </w:rPr>
        <w:t>Eye: this material has been classified as not corrosive or irritating to eyes.</w:t>
      </w:r>
      <w:r w:rsidR="00E83C46">
        <w:rPr>
          <w:rFonts w:cs="Arial"/>
          <w:lang w:val="en-AU"/>
        </w:rPr>
        <w:t xml:space="preserve">  </w:t>
      </w:r>
      <w:r w:rsidR="00A67A28" w:rsidRPr="00A67A28">
        <w:rPr>
          <w:rFonts w:cs="Arial"/>
          <w:lang w:val="en-AU"/>
        </w:rPr>
        <w:t xml:space="preserve">Skin: this material has been classified as </w:t>
      </w:r>
      <w:r w:rsidR="00E83C46">
        <w:rPr>
          <w:rFonts w:cs="Arial"/>
          <w:lang w:val="en-AU"/>
        </w:rPr>
        <w:t>not corrosive or irritating to s</w:t>
      </w:r>
      <w:r w:rsidR="00A67A28" w:rsidRPr="00A67A28">
        <w:rPr>
          <w:rFonts w:cs="Arial"/>
          <w:lang w:val="en-AU"/>
        </w:rPr>
        <w:t>kin</w:t>
      </w:r>
      <w:r w:rsidR="00E83C46">
        <w:rPr>
          <w:rFonts w:cs="Arial"/>
          <w:lang w:val="en-AU"/>
        </w:rPr>
        <w:t xml:space="preserve">.  </w:t>
      </w:r>
    </w:p>
    <w:p w14:paraId="596D4FA1" w14:textId="77777777" w:rsidR="00E83C46" w:rsidRDefault="00E83C46" w:rsidP="00240C1D">
      <w:pPr>
        <w:pStyle w:val="NewNormal"/>
        <w:rPr>
          <w:rFonts w:cs="Arial"/>
          <w:lang w:val="en-AU"/>
        </w:rPr>
      </w:pPr>
    </w:p>
    <w:p w14:paraId="5194CA66" w14:textId="77777777" w:rsidR="00536116" w:rsidRDefault="00C00F09" w:rsidP="00536116">
      <w:pPr>
        <w:pStyle w:val="NewNormal"/>
        <w:rPr>
          <w:rFonts w:cs="Arial"/>
          <w:lang w:val="en-AU"/>
        </w:rPr>
      </w:pPr>
      <w:r w:rsidRPr="00C00F09">
        <w:rPr>
          <w:rFonts w:cs="Arial"/>
          <w:b/>
          <w:lang w:val="en-AU"/>
        </w:rPr>
        <w:t>Sensitisation:</w:t>
      </w:r>
      <w:r w:rsidR="00E83C46">
        <w:rPr>
          <w:rFonts w:cs="Arial"/>
          <w:b/>
          <w:lang w:val="en-AU"/>
        </w:rPr>
        <w:t xml:space="preserve"> </w:t>
      </w:r>
      <w:r w:rsidRPr="00C00F09">
        <w:rPr>
          <w:rFonts w:cs="Arial"/>
          <w:lang w:val="en-AU"/>
        </w:rPr>
        <w:t>Inhalation: this material has been classified as not a respiratory sensitiser.</w:t>
      </w:r>
      <w:r w:rsidR="00E83C46">
        <w:rPr>
          <w:rFonts w:cs="Arial"/>
          <w:lang w:val="en-AU"/>
        </w:rPr>
        <w:t xml:space="preserve">  </w:t>
      </w:r>
      <w:r w:rsidR="00536116" w:rsidRPr="00536116">
        <w:rPr>
          <w:rFonts w:cs="Arial"/>
          <w:lang w:val="en-AU"/>
        </w:rPr>
        <w:t>Skin: this material has been classified as not a skin sensitiser.</w:t>
      </w:r>
      <w:r w:rsidR="00E83C46">
        <w:rPr>
          <w:rFonts w:cs="Arial"/>
          <w:lang w:val="en-AU"/>
        </w:rPr>
        <w:t xml:space="preserve">  </w:t>
      </w:r>
    </w:p>
    <w:p w14:paraId="54258F02" w14:textId="77777777" w:rsidR="00536116" w:rsidRDefault="00536116" w:rsidP="00240C1D">
      <w:pPr>
        <w:pStyle w:val="NewNormal"/>
        <w:rPr>
          <w:rFonts w:cs="Arial"/>
          <w:lang w:val="en-AU"/>
        </w:rPr>
      </w:pPr>
    </w:p>
    <w:p w14:paraId="3FEC2568" w14:textId="77777777" w:rsidR="00540C70" w:rsidRDefault="00333908" w:rsidP="00240C1D">
      <w:pPr>
        <w:pStyle w:val="NewNormal"/>
        <w:rPr>
          <w:rFonts w:cs="Arial"/>
          <w:lang w:val="en-AU"/>
        </w:rPr>
      </w:pPr>
      <w:r>
        <w:rPr>
          <w:rFonts w:cs="Arial"/>
          <w:b/>
          <w:lang w:val="en-AU"/>
        </w:rPr>
        <w:t>Aspiration hazard:</w:t>
      </w:r>
      <w:r w:rsidR="00E83C46">
        <w:rPr>
          <w:rFonts w:cs="Arial"/>
          <w:b/>
          <w:lang w:val="en-AU"/>
        </w:rPr>
        <w:t xml:space="preserve"> </w:t>
      </w:r>
      <w:r w:rsidR="00540C70" w:rsidRPr="00540C70">
        <w:rPr>
          <w:rFonts w:cs="Arial"/>
          <w:lang w:val="en-AU"/>
        </w:rPr>
        <w:t xml:space="preserve">This material has been classified as </w:t>
      </w:r>
      <w:r w:rsidR="00240380">
        <w:rPr>
          <w:rFonts w:cs="Arial"/>
          <w:lang w:val="en-AU"/>
        </w:rPr>
        <w:t>not an aspiration hazard</w:t>
      </w:r>
      <w:r w:rsidR="00540C70" w:rsidRPr="00540C70">
        <w:rPr>
          <w:rFonts w:cs="Arial"/>
          <w:lang w:val="en-AU"/>
        </w:rPr>
        <w:t>.</w:t>
      </w:r>
    </w:p>
    <w:p w14:paraId="6163CCEA" w14:textId="77777777" w:rsidR="00F467B1" w:rsidRDefault="00F467B1" w:rsidP="00240C1D">
      <w:pPr>
        <w:pStyle w:val="NewNormal"/>
        <w:rPr>
          <w:rFonts w:cs="Arial"/>
          <w:lang w:val="en-AU"/>
        </w:rPr>
      </w:pPr>
    </w:p>
    <w:p w14:paraId="4CB90772" w14:textId="77777777" w:rsidR="00F467B1" w:rsidRDefault="00F467B1" w:rsidP="00240C1D">
      <w:pPr>
        <w:pStyle w:val="NewNormal"/>
        <w:rPr>
          <w:rFonts w:cs="Arial"/>
          <w:lang w:val="en-AU"/>
        </w:rPr>
      </w:pPr>
      <w:r w:rsidRPr="00F467B1">
        <w:rPr>
          <w:rFonts w:cs="Arial"/>
          <w:b/>
          <w:lang w:val="en-AU"/>
        </w:rPr>
        <w:t>Specific target organ toxicity (single exposure):</w:t>
      </w:r>
      <w:r w:rsidR="002B34E6">
        <w:rPr>
          <w:rFonts w:cs="Arial"/>
          <w:b/>
          <w:lang w:val="en-AU"/>
        </w:rPr>
        <w:t xml:space="preserve"> </w:t>
      </w:r>
      <w:r w:rsidRPr="00F467B1">
        <w:rPr>
          <w:rFonts w:cs="Arial"/>
          <w:lang w:val="en-AU"/>
        </w:rPr>
        <w:t>This material has been classified as</w:t>
      </w:r>
      <w:r w:rsidR="00240380">
        <w:rPr>
          <w:rFonts w:cs="Arial"/>
          <w:lang w:val="en-AU"/>
        </w:rPr>
        <w:t xml:space="preserve"> not a specific hazard to target organs by a single exposure.</w:t>
      </w:r>
    </w:p>
    <w:p w14:paraId="715F8377" w14:textId="77777777" w:rsidR="00F467B1" w:rsidRDefault="00F467B1" w:rsidP="00240C1D">
      <w:pPr>
        <w:pStyle w:val="NewNormal"/>
        <w:rPr>
          <w:rFonts w:cs="Arial"/>
          <w:lang w:val="en-AU"/>
        </w:rPr>
      </w:pPr>
    </w:p>
    <w:p w14:paraId="4E616789" w14:textId="3C7DA889" w:rsidR="00D45B73" w:rsidRDefault="00D45B73" w:rsidP="00240C1D">
      <w:pPr>
        <w:pStyle w:val="NewNormal"/>
        <w:rPr>
          <w:rFonts w:cs="Arial"/>
          <w:b/>
          <w:lang w:val="en-AU"/>
        </w:rPr>
      </w:pPr>
      <w:r w:rsidRPr="00D45B73">
        <w:rPr>
          <w:rFonts w:cs="Arial"/>
          <w:b/>
          <w:lang w:val="en-AU"/>
        </w:rPr>
        <w:t>Chronic Toxicity</w:t>
      </w:r>
    </w:p>
    <w:p w14:paraId="09CDCFC2" w14:textId="77777777" w:rsidR="00D45B73" w:rsidRDefault="00D45B73" w:rsidP="00D45B73">
      <w:pPr>
        <w:pStyle w:val="NewNormal"/>
        <w:rPr>
          <w:rFonts w:cs="Arial"/>
          <w:lang w:val="en-AU"/>
        </w:rPr>
      </w:pPr>
      <w:r w:rsidRPr="00D45B73">
        <w:rPr>
          <w:rFonts w:cs="Arial"/>
          <w:b/>
          <w:lang w:val="en-AU"/>
        </w:rPr>
        <w:t>Mutagenicity</w:t>
      </w:r>
      <w:r>
        <w:rPr>
          <w:rFonts w:cs="Arial"/>
          <w:b/>
          <w:lang w:val="en-AU"/>
        </w:rPr>
        <w:t>:</w:t>
      </w:r>
      <w:r w:rsidR="00E83C46">
        <w:rPr>
          <w:rFonts w:cs="Arial"/>
          <w:b/>
          <w:lang w:val="en-AU"/>
        </w:rPr>
        <w:t xml:space="preserve"> </w:t>
      </w:r>
      <w:r w:rsidRPr="00D45B73">
        <w:rPr>
          <w:rFonts w:cs="Arial"/>
          <w:lang w:val="en-AU"/>
        </w:rPr>
        <w:t xml:space="preserve">This material has been classified as </w:t>
      </w:r>
      <w:r w:rsidR="00D22685">
        <w:rPr>
          <w:rFonts w:cs="Arial"/>
          <w:lang w:val="en-AU"/>
        </w:rPr>
        <w:t>not a mutagen</w:t>
      </w:r>
      <w:r w:rsidRPr="00D45B73">
        <w:rPr>
          <w:rFonts w:cs="Arial"/>
          <w:lang w:val="en-AU"/>
        </w:rPr>
        <w:t>.</w:t>
      </w:r>
      <w:r w:rsidR="00E83C46">
        <w:rPr>
          <w:rFonts w:cs="Arial"/>
          <w:lang w:val="en-AU"/>
        </w:rPr>
        <w:t xml:space="preserve">  </w:t>
      </w:r>
    </w:p>
    <w:p w14:paraId="37A808EA" w14:textId="77777777" w:rsidR="00D45B73" w:rsidRDefault="00D45B73" w:rsidP="00240C1D">
      <w:pPr>
        <w:pStyle w:val="NewNormal"/>
        <w:rPr>
          <w:rFonts w:cs="Arial"/>
          <w:lang w:val="en-AU"/>
        </w:rPr>
      </w:pPr>
    </w:p>
    <w:p w14:paraId="446ABEC4" w14:textId="77777777" w:rsidR="00470C44" w:rsidRDefault="00470C44" w:rsidP="00470C44">
      <w:pPr>
        <w:pStyle w:val="NewNormal"/>
        <w:rPr>
          <w:rFonts w:cs="Arial"/>
          <w:lang w:val="en-AU"/>
        </w:rPr>
      </w:pPr>
      <w:r w:rsidRPr="00470C44">
        <w:rPr>
          <w:rFonts w:cs="Arial"/>
          <w:b/>
          <w:lang w:val="en-AU"/>
        </w:rPr>
        <w:t>Carcinogenicity</w:t>
      </w:r>
      <w:r>
        <w:rPr>
          <w:rFonts w:cs="Arial"/>
          <w:b/>
          <w:lang w:val="en-AU"/>
        </w:rPr>
        <w:t>:</w:t>
      </w:r>
      <w:r w:rsidR="00E83C46">
        <w:rPr>
          <w:rFonts w:cs="Arial"/>
          <w:b/>
          <w:lang w:val="en-AU"/>
        </w:rPr>
        <w:t xml:space="preserve"> </w:t>
      </w:r>
      <w:r w:rsidRPr="00470C44">
        <w:rPr>
          <w:rFonts w:cs="Arial"/>
          <w:lang w:val="en-AU"/>
        </w:rPr>
        <w:t xml:space="preserve">This material has been classified as </w:t>
      </w:r>
      <w:r w:rsidR="00D22685">
        <w:rPr>
          <w:rFonts w:cs="Arial"/>
          <w:lang w:val="en-AU"/>
        </w:rPr>
        <w:t>not a carcinogen</w:t>
      </w:r>
      <w:r w:rsidRPr="00470C44">
        <w:rPr>
          <w:rFonts w:cs="Arial"/>
          <w:lang w:val="en-AU"/>
        </w:rPr>
        <w:t>.</w:t>
      </w:r>
      <w:r w:rsidR="00E83C46">
        <w:rPr>
          <w:rFonts w:cs="Arial"/>
          <w:lang w:val="en-AU"/>
        </w:rPr>
        <w:t xml:space="preserve">  </w:t>
      </w:r>
    </w:p>
    <w:p w14:paraId="4E25432A" w14:textId="77777777" w:rsidR="004F5F68" w:rsidRDefault="004F5F68" w:rsidP="00240C1D">
      <w:pPr>
        <w:pStyle w:val="NewNormal"/>
        <w:rPr>
          <w:rFonts w:cs="Arial"/>
          <w:lang w:val="en-AU"/>
        </w:rPr>
      </w:pPr>
    </w:p>
    <w:p w14:paraId="068E738F" w14:textId="77777777" w:rsidR="00470C44" w:rsidRDefault="00470C44" w:rsidP="00470C44">
      <w:pPr>
        <w:pStyle w:val="NewNormal"/>
        <w:rPr>
          <w:rFonts w:cs="Arial"/>
          <w:lang w:val="en-AU"/>
        </w:rPr>
      </w:pPr>
      <w:r w:rsidRPr="00470C44">
        <w:rPr>
          <w:rFonts w:cs="Arial"/>
          <w:b/>
          <w:lang w:val="en-AU"/>
        </w:rPr>
        <w:t>Reproductive toxicity (including via lactation):</w:t>
      </w:r>
      <w:r w:rsidR="00E83C46">
        <w:rPr>
          <w:rFonts w:cs="Arial"/>
          <w:b/>
          <w:lang w:val="en-AU"/>
        </w:rPr>
        <w:t xml:space="preserve"> </w:t>
      </w:r>
      <w:r w:rsidRPr="00470C44">
        <w:rPr>
          <w:rFonts w:cs="Arial"/>
          <w:lang w:val="en-AU"/>
        </w:rPr>
        <w:t xml:space="preserve">This material has been classified as </w:t>
      </w:r>
      <w:r w:rsidR="00D22685">
        <w:rPr>
          <w:rFonts w:cs="Arial"/>
          <w:lang w:val="en-AU"/>
        </w:rPr>
        <w:t>not a reproductive toxicant</w:t>
      </w:r>
      <w:r w:rsidRPr="00470C44">
        <w:rPr>
          <w:rFonts w:cs="Arial"/>
          <w:lang w:val="en-AU"/>
        </w:rPr>
        <w:t>.</w:t>
      </w:r>
      <w:r w:rsidR="00E83C46">
        <w:rPr>
          <w:rFonts w:cs="Arial"/>
          <w:lang w:val="en-AU"/>
        </w:rPr>
        <w:t xml:space="preserve">  </w:t>
      </w:r>
    </w:p>
    <w:p w14:paraId="21F3EB80" w14:textId="77777777" w:rsidR="00470C44" w:rsidRDefault="00470C44" w:rsidP="00470C44">
      <w:pPr>
        <w:pStyle w:val="NewNormal"/>
        <w:rPr>
          <w:rFonts w:cs="Arial"/>
          <w:lang w:val="en-AU"/>
        </w:rPr>
      </w:pPr>
    </w:p>
    <w:p w14:paraId="448878F9" w14:textId="5F6BC242" w:rsidR="00470C44" w:rsidRDefault="00470C44" w:rsidP="00240C1D">
      <w:pPr>
        <w:pStyle w:val="NewNormal"/>
        <w:rPr>
          <w:rFonts w:cs="Arial"/>
          <w:lang w:val="en-AU"/>
        </w:rPr>
      </w:pPr>
      <w:r w:rsidRPr="00470C44">
        <w:rPr>
          <w:rFonts w:cs="Arial"/>
          <w:b/>
          <w:lang w:val="en-AU"/>
        </w:rPr>
        <w:t>Specific target organ toxicity (repeat exposure)</w:t>
      </w:r>
      <w:r w:rsidR="00565510">
        <w:rPr>
          <w:rFonts w:cs="Arial"/>
          <w:b/>
          <w:lang w:val="en-AU"/>
        </w:rPr>
        <w:t xml:space="preserve">: </w:t>
      </w:r>
      <w:r w:rsidRPr="00470C44">
        <w:rPr>
          <w:rFonts w:cs="Arial"/>
          <w:lang w:val="en-AU"/>
        </w:rPr>
        <w:t xml:space="preserve">This material has been classified </w:t>
      </w:r>
      <w:r w:rsidR="00240380" w:rsidRPr="00F467B1">
        <w:rPr>
          <w:rFonts w:cs="Arial"/>
          <w:lang w:val="en-AU"/>
        </w:rPr>
        <w:t>as</w:t>
      </w:r>
      <w:r w:rsidR="00240380">
        <w:rPr>
          <w:rFonts w:cs="Arial"/>
          <w:lang w:val="en-AU"/>
        </w:rPr>
        <w:t xml:space="preserve"> not a specific hazard to target organs by repeat exposure.</w:t>
      </w:r>
      <w:r w:rsidR="009F2053">
        <w:rPr>
          <w:rFonts w:cs="Arial"/>
          <w:lang w:val="en-AU"/>
        </w:rPr>
        <w:t xml:space="preserve"> </w:t>
      </w:r>
    </w:p>
    <w:p w14:paraId="4295C60B" w14:textId="77777777" w:rsidR="00DB4472" w:rsidRPr="00B06937" w:rsidRDefault="00DB4472" w:rsidP="00DB4472">
      <w:pPr>
        <w:pStyle w:val="Heading1"/>
        <w:keepNext w:val="0"/>
        <w:widowControl/>
        <w:rPr>
          <w:rFonts w:cs="Arial"/>
          <w:lang w:val="en-AU"/>
        </w:rPr>
      </w:pPr>
      <w:r>
        <w:rPr>
          <w:rFonts w:cs="Arial"/>
          <w:lang w:val="en-AU"/>
        </w:rPr>
        <w:t>12</w:t>
      </w:r>
      <w:r w:rsidRPr="00B06937">
        <w:rPr>
          <w:rFonts w:cs="Arial"/>
          <w:lang w:val="en-AU"/>
        </w:rPr>
        <w:t xml:space="preserve">. </w:t>
      </w:r>
      <w:r w:rsidR="00A14495">
        <w:rPr>
          <w:rFonts w:cs="Arial"/>
          <w:lang w:val="en-AU"/>
        </w:rPr>
        <w:t>ECOLOGICAL</w:t>
      </w:r>
      <w:r w:rsidR="00A14495" w:rsidRPr="0088083B">
        <w:rPr>
          <w:rFonts w:cs="Arial"/>
          <w:lang w:val="en-AU"/>
        </w:rPr>
        <w:t xml:space="preserve"> INFORMATION</w:t>
      </w:r>
    </w:p>
    <w:p w14:paraId="06DB68D2" w14:textId="77777777" w:rsidR="0088083B" w:rsidRDefault="0088083B" w:rsidP="00B06937">
      <w:pPr>
        <w:pStyle w:val="NewNormal"/>
        <w:rPr>
          <w:rFonts w:cs="Arial"/>
          <w:lang w:val="en-AU"/>
        </w:rPr>
      </w:pPr>
    </w:p>
    <w:p w14:paraId="2A50E515" w14:textId="77777777" w:rsidR="00446760" w:rsidRDefault="00446760" w:rsidP="00B06937">
      <w:pPr>
        <w:pStyle w:val="NewNormal"/>
        <w:rPr>
          <w:rFonts w:cs="Arial"/>
          <w:lang w:val="en-AU"/>
        </w:rPr>
      </w:pPr>
      <w:r w:rsidRPr="00446760">
        <w:rPr>
          <w:rFonts w:cs="Arial"/>
          <w:lang w:val="en-AU"/>
        </w:rPr>
        <w:t>Avoid contaminating waterways.</w:t>
      </w:r>
    </w:p>
    <w:p w14:paraId="7C711138" w14:textId="77777777" w:rsidR="00446760" w:rsidRDefault="00446760" w:rsidP="00B06937">
      <w:pPr>
        <w:pStyle w:val="NewNormal"/>
        <w:rPr>
          <w:rFonts w:cs="Arial"/>
          <w:lang w:val="en-AU"/>
        </w:rPr>
      </w:pPr>
    </w:p>
    <w:p w14:paraId="18AE9332" w14:textId="77777777" w:rsidR="00F77511" w:rsidRDefault="00446760" w:rsidP="00B06937">
      <w:pPr>
        <w:pStyle w:val="NewNormal"/>
        <w:rPr>
          <w:rFonts w:cs="Arial"/>
          <w:lang w:val="en-AU"/>
        </w:rPr>
      </w:pPr>
      <w:r w:rsidRPr="00143B26">
        <w:rPr>
          <w:rFonts w:cs="Arial"/>
          <w:b/>
          <w:lang w:val="en-AU"/>
        </w:rPr>
        <w:t>Acute aquatic hazard:</w:t>
      </w:r>
      <w:r w:rsidR="00143B26">
        <w:rPr>
          <w:rFonts w:cs="Arial"/>
          <w:b/>
          <w:lang w:val="en-AU"/>
        </w:rPr>
        <w:t xml:space="preserve"> </w:t>
      </w:r>
      <w:r w:rsidR="002C1D58" w:rsidRPr="0096776B">
        <w:rPr>
          <w:rFonts w:cs="Arial"/>
          <w:lang w:val="en-AU"/>
        </w:rPr>
        <w:t xml:space="preserve">This material has been classified </w:t>
      </w:r>
      <w:r w:rsidR="0041061E" w:rsidRPr="002114F3">
        <w:rPr>
          <w:rFonts w:cs="Arial"/>
          <w:lang w:val="en-AU"/>
        </w:rPr>
        <w:t>as no</w:t>
      </w:r>
      <w:r w:rsidR="0041061E">
        <w:rPr>
          <w:rFonts w:cs="Arial"/>
          <w:lang w:val="en-AU"/>
        </w:rPr>
        <w:t xml:space="preserve">t </w:t>
      </w:r>
      <w:r w:rsidR="0041061E" w:rsidRPr="002114F3">
        <w:rPr>
          <w:rFonts w:cs="Arial"/>
          <w:lang w:val="en-AU"/>
        </w:rPr>
        <w:t>hazardous</w:t>
      </w:r>
      <w:r w:rsidR="0041061E">
        <w:rPr>
          <w:rFonts w:cs="Arial"/>
          <w:lang w:val="en-AU"/>
        </w:rPr>
        <w:t xml:space="preserve"> for acute aquatic exposure</w:t>
      </w:r>
      <w:r w:rsidR="002C1D58" w:rsidRPr="0096776B">
        <w:rPr>
          <w:rFonts w:cs="Arial"/>
          <w:lang w:val="en-AU"/>
        </w:rPr>
        <w:t>.  Acute toxicity estimate (based on ingredients): &gt;</w:t>
      </w:r>
      <w:r w:rsidR="0041061E">
        <w:rPr>
          <w:rFonts w:cs="Arial"/>
          <w:lang w:val="en-AU"/>
        </w:rPr>
        <w:t xml:space="preserve"> </w:t>
      </w:r>
      <w:r w:rsidR="002C1D58" w:rsidRPr="0096776B">
        <w:rPr>
          <w:rFonts w:cs="Arial"/>
          <w:lang w:val="en-AU"/>
        </w:rPr>
        <w:t>100 mg/L</w:t>
      </w:r>
      <w:r w:rsidR="00834C08">
        <w:rPr>
          <w:rFonts w:cs="Arial"/>
          <w:lang w:val="en-AU"/>
        </w:rPr>
        <w:t xml:space="preserve">  </w:t>
      </w:r>
    </w:p>
    <w:p w14:paraId="7C51B6C2" w14:textId="77777777" w:rsidR="00143B26" w:rsidRDefault="00143B26" w:rsidP="00143B26">
      <w:pPr>
        <w:pStyle w:val="NewNormal"/>
        <w:rPr>
          <w:rFonts w:cs="Arial"/>
          <w:lang w:val="en-AU"/>
        </w:rPr>
      </w:pPr>
    </w:p>
    <w:p w14:paraId="65DD2942" w14:textId="77777777" w:rsidR="003F7B40" w:rsidRDefault="00143B26" w:rsidP="003F7B40">
      <w:pPr>
        <w:pStyle w:val="NewNormal"/>
        <w:rPr>
          <w:rFonts w:cs="Arial"/>
          <w:lang w:val="en-AU"/>
        </w:rPr>
      </w:pPr>
      <w:r w:rsidRPr="00143B26">
        <w:rPr>
          <w:rFonts w:cs="Arial"/>
          <w:b/>
          <w:lang w:val="en-AU"/>
        </w:rPr>
        <w:t>Long-term aquatic hazard:</w:t>
      </w:r>
      <w:r w:rsidR="00980802">
        <w:rPr>
          <w:rFonts w:cs="Arial"/>
          <w:b/>
          <w:lang w:val="en-AU"/>
        </w:rPr>
        <w:t xml:space="preserve"> </w:t>
      </w:r>
      <w:r w:rsidR="00F50BBC" w:rsidRPr="005959B5">
        <w:rPr>
          <w:rFonts w:cs="Arial"/>
          <w:lang w:val="en-AU"/>
        </w:rPr>
        <w:t>This material has been classified as</w:t>
      </w:r>
      <w:r w:rsidR="00F50BBC">
        <w:rPr>
          <w:rFonts w:cs="Arial"/>
          <w:lang w:val="en-AU"/>
        </w:rPr>
        <w:t xml:space="preserve"> </w:t>
      </w:r>
      <w:r w:rsidR="0041061E">
        <w:rPr>
          <w:rFonts w:cs="Arial"/>
          <w:lang w:val="en-AU"/>
        </w:rPr>
        <w:t xml:space="preserve">not </w:t>
      </w:r>
      <w:r w:rsidR="00F50BBC">
        <w:rPr>
          <w:snapToGrid w:val="0"/>
          <w:lang w:val="en-AU"/>
        </w:rPr>
        <w:t>hazardous</w:t>
      </w:r>
      <w:r w:rsidR="0041061E">
        <w:rPr>
          <w:snapToGrid w:val="0"/>
          <w:lang w:val="en-AU"/>
        </w:rPr>
        <w:t xml:space="preserve"> for chronic aquatic exposure</w:t>
      </w:r>
      <w:r w:rsidR="00F50BBC">
        <w:rPr>
          <w:snapToGrid w:val="0"/>
          <w:lang w:val="en-AU"/>
        </w:rPr>
        <w:t>.  Non-rapidly or rapidly degradable substance for which there are adequate chronic toxicity data available OR in the absence of chronic toxicity data, Acute toxicity estimate (based on ingredients): &gt;100 mg/L, where the substance is not rapidly degradable and/or BCF &lt; 500 and/or log K</w:t>
      </w:r>
      <w:r w:rsidR="00F50BBC">
        <w:rPr>
          <w:snapToGrid w:val="0"/>
          <w:vertAlign w:val="subscript"/>
          <w:lang w:val="en-AU"/>
        </w:rPr>
        <w:t>ow</w:t>
      </w:r>
      <w:r w:rsidR="00F50BBC">
        <w:rPr>
          <w:snapToGrid w:val="0"/>
          <w:lang w:val="en-AU"/>
        </w:rPr>
        <w:t xml:space="preserve"> </w:t>
      </w:r>
      <w:r w:rsidR="00F50BBC">
        <w:rPr>
          <w:rFonts w:cs="Arial"/>
          <w:snapToGrid w:val="0"/>
          <w:lang w:val="en-AU"/>
        </w:rPr>
        <w:t>&lt;</w:t>
      </w:r>
      <w:r w:rsidR="00F50BBC">
        <w:rPr>
          <w:snapToGrid w:val="0"/>
          <w:lang w:val="en-AU"/>
        </w:rPr>
        <w:t xml:space="preserve"> 4.  </w:t>
      </w:r>
    </w:p>
    <w:p w14:paraId="7084C1AF" w14:textId="77777777" w:rsidR="004967C8" w:rsidRDefault="004967C8" w:rsidP="00143B26">
      <w:pPr>
        <w:pStyle w:val="NewNormal"/>
        <w:rPr>
          <w:rFonts w:cs="Arial"/>
          <w:lang w:val="en-AU"/>
        </w:rPr>
      </w:pPr>
    </w:p>
    <w:p w14:paraId="30074851" w14:textId="77777777" w:rsidR="00084777" w:rsidRDefault="00084777" w:rsidP="00143B26">
      <w:pPr>
        <w:pStyle w:val="NewNormal"/>
        <w:rPr>
          <w:rFonts w:cs="Arial"/>
          <w:lang w:val="en-AU"/>
        </w:rPr>
      </w:pPr>
      <w:r w:rsidRPr="00084777">
        <w:rPr>
          <w:rFonts w:cs="Arial"/>
          <w:b/>
          <w:lang w:val="en-AU"/>
        </w:rPr>
        <w:t>Ecotoxicity:</w:t>
      </w:r>
      <w:r w:rsidR="00922C6D">
        <w:rPr>
          <w:rFonts w:cs="Arial"/>
          <w:b/>
          <w:lang w:val="en-AU"/>
        </w:rPr>
        <w:t xml:space="preserve"> </w:t>
      </w:r>
      <w:r>
        <w:rPr>
          <w:rFonts w:cs="Arial"/>
          <w:lang w:val="en-AU"/>
        </w:rPr>
        <w:t>This product is not considered harmful to aquatic organisms nor to cause long-term adverse effects in the environment.</w:t>
      </w:r>
      <w:r w:rsidR="00922C6D">
        <w:rPr>
          <w:rFonts w:cs="Arial"/>
          <w:lang w:val="en-AU"/>
        </w:rPr>
        <w:t xml:space="preserve">  </w:t>
      </w:r>
    </w:p>
    <w:p w14:paraId="226E1B14" w14:textId="77777777" w:rsidR="00F2334E" w:rsidRDefault="00F2334E" w:rsidP="00143B26">
      <w:pPr>
        <w:pStyle w:val="NewNormal"/>
        <w:rPr>
          <w:rFonts w:cs="Arial"/>
          <w:lang w:val="en-AU"/>
        </w:rPr>
      </w:pPr>
    </w:p>
    <w:p w14:paraId="751184F6" w14:textId="77777777" w:rsidR="00922C6D" w:rsidRPr="00F2334E" w:rsidRDefault="00922C6D" w:rsidP="00143B26">
      <w:pPr>
        <w:pStyle w:val="NewNormal"/>
        <w:rPr>
          <w:rFonts w:cs="Arial"/>
          <w:b/>
          <w:lang w:val="en-AU"/>
        </w:rPr>
      </w:pPr>
      <w:r w:rsidRPr="00922C6D">
        <w:rPr>
          <w:rFonts w:cs="Arial"/>
          <w:b/>
          <w:lang w:val="en-AU"/>
        </w:rPr>
        <w:t>Persistence and degradability:</w:t>
      </w:r>
      <w:r w:rsidR="00F2334E">
        <w:rPr>
          <w:rFonts w:cs="Arial"/>
          <w:b/>
          <w:lang w:val="en-AU"/>
        </w:rPr>
        <w:t xml:space="preserve"> </w:t>
      </w:r>
      <w:r w:rsidR="00DF6387">
        <w:t>The surfactant(s) contained in this preparation complies (comply) with the biodegradability criteria as laid down in Regulation (EC) No. 648/2004 on detergents. Data to support this assertion are held at the disposal of the competent authorities of the Member States and will be made available to them, at their direct request or at the request of a detergent manufacturer.</w:t>
      </w:r>
    </w:p>
    <w:p w14:paraId="3C26C223" w14:textId="77777777" w:rsidR="00F2334E" w:rsidRDefault="00F2334E" w:rsidP="00143B26">
      <w:pPr>
        <w:pStyle w:val="NewNormal"/>
        <w:rPr>
          <w:rFonts w:cs="Arial"/>
          <w:lang w:val="en-AU"/>
        </w:rPr>
      </w:pPr>
    </w:p>
    <w:p w14:paraId="35F27A6E" w14:textId="77777777" w:rsidR="00F2334E" w:rsidRDefault="00F2334E" w:rsidP="00143B26">
      <w:pPr>
        <w:pStyle w:val="NewNormal"/>
        <w:rPr>
          <w:rFonts w:cs="Arial"/>
          <w:lang w:val="en-AU"/>
        </w:rPr>
      </w:pPr>
      <w:r w:rsidRPr="00F2334E">
        <w:rPr>
          <w:rFonts w:cs="Arial"/>
          <w:b/>
          <w:lang w:val="en-AU"/>
        </w:rPr>
        <w:t>Bioaccumulative potential:</w:t>
      </w:r>
      <w:r w:rsidR="003C3066">
        <w:rPr>
          <w:rFonts w:cs="Arial"/>
          <w:b/>
          <w:lang w:val="en-AU"/>
        </w:rPr>
        <w:t xml:space="preserve"> </w:t>
      </w:r>
      <w:r w:rsidR="00695C2F">
        <w:rPr>
          <w:rFonts w:cs="Arial"/>
          <w:lang w:val="en-GB"/>
        </w:rPr>
        <w:t xml:space="preserve">No information available  </w:t>
      </w:r>
    </w:p>
    <w:p w14:paraId="324F8CE7" w14:textId="77777777" w:rsidR="003C3066" w:rsidRDefault="003C3066" w:rsidP="00143B26">
      <w:pPr>
        <w:pStyle w:val="NewNormal"/>
        <w:rPr>
          <w:rFonts w:cs="Arial"/>
          <w:lang w:val="en-AU"/>
        </w:rPr>
      </w:pPr>
    </w:p>
    <w:p w14:paraId="30DD4393" w14:textId="77777777" w:rsidR="003C3066" w:rsidRDefault="003C3066" w:rsidP="00143B26">
      <w:pPr>
        <w:pStyle w:val="NewNormal"/>
        <w:rPr>
          <w:rFonts w:cs="Arial"/>
          <w:lang w:val="en-AU"/>
        </w:rPr>
      </w:pPr>
      <w:r w:rsidRPr="003C3066">
        <w:rPr>
          <w:rFonts w:cs="Arial"/>
          <w:b/>
          <w:lang w:val="en-AU"/>
        </w:rPr>
        <w:t>Mobility:</w:t>
      </w:r>
      <w:r w:rsidR="000E7038">
        <w:rPr>
          <w:rFonts w:cs="Arial"/>
          <w:b/>
          <w:lang w:val="en-AU"/>
        </w:rPr>
        <w:t xml:space="preserve"> </w:t>
      </w:r>
      <w:r w:rsidR="000E7038" w:rsidRPr="000E7038">
        <w:rPr>
          <w:rFonts w:cs="Arial"/>
          <w:lang w:val="en-AU"/>
        </w:rPr>
        <w:t>No information available</w:t>
      </w:r>
      <w:r w:rsidR="000E7038">
        <w:rPr>
          <w:rFonts w:cs="Arial"/>
          <w:lang w:val="en-AU"/>
        </w:rPr>
        <w:t xml:space="preserve"> </w:t>
      </w:r>
    </w:p>
    <w:p w14:paraId="33762715" w14:textId="77777777" w:rsidR="00DB4472" w:rsidRPr="00B06937" w:rsidRDefault="00DB4472" w:rsidP="00DB4472">
      <w:pPr>
        <w:pStyle w:val="Heading1"/>
        <w:keepNext w:val="0"/>
        <w:widowControl/>
        <w:rPr>
          <w:rFonts w:cs="Arial"/>
          <w:lang w:val="en-AU"/>
        </w:rPr>
      </w:pPr>
      <w:r>
        <w:rPr>
          <w:rFonts w:cs="Arial"/>
          <w:lang w:val="en-AU"/>
        </w:rPr>
        <w:lastRenderedPageBreak/>
        <w:t>13</w:t>
      </w:r>
      <w:r w:rsidRPr="00B06937">
        <w:rPr>
          <w:rFonts w:cs="Arial"/>
          <w:lang w:val="en-AU"/>
        </w:rPr>
        <w:t xml:space="preserve">. </w:t>
      </w:r>
      <w:r>
        <w:rPr>
          <w:rFonts w:cs="Arial"/>
          <w:lang w:val="en-AU"/>
        </w:rPr>
        <w:t>DISPOSAL CONSIDERATIONS</w:t>
      </w:r>
    </w:p>
    <w:p w14:paraId="56C631CF" w14:textId="77777777" w:rsidR="00DB4472" w:rsidRDefault="00DB4472" w:rsidP="00B06937">
      <w:pPr>
        <w:pStyle w:val="NewNormal"/>
        <w:rPr>
          <w:rFonts w:cs="Arial"/>
          <w:lang w:val="en-AU"/>
        </w:rPr>
      </w:pPr>
    </w:p>
    <w:p w14:paraId="0C71C298" w14:textId="77777777" w:rsidR="00255DD9" w:rsidRPr="00255DD9" w:rsidRDefault="00255DD9" w:rsidP="00255DD9">
      <w:pPr>
        <w:pStyle w:val="NewNormal"/>
        <w:rPr>
          <w:rFonts w:cs="Arial"/>
          <w:lang w:val="en-AU"/>
        </w:rPr>
      </w:pPr>
      <w:r w:rsidRPr="00255DD9">
        <w:rPr>
          <w:rFonts w:cs="Arial"/>
          <w:lang w:val="en-AU"/>
        </w:rPr>
        <w:t>Persons conducting disposal, recycling or reclamation activities should ensure that appropriate personal pro</w:t>
      </w:r>
      <w:r w:rsidR="00176969">
        <w:rPr>
          <w:rFonts w:cs="Arial"/>
          <w:lang w:val="en-AU"/>
        </w:rPr>
        <w:t xml:space="preserve">tection equipment is used, see </w:t>
      </w:r>
      <w:r w:rsidR="00176969" w:rsidRPr="00176969">
        <w:rPr>
          <w:rFonts w:cs="Arial"/>
          <w:lang w:val="en-AU"/>
        </w:rPr>
        <w:t>"</w:t>
      </w:r>
      <w:r w:rsidRPr="00255DD9">
        <w:rPr>
          <w:rFonts w:cs="Arial"/>
          <w:lang w:val="en-AU"/>
        </w:rPr>
        <w:t xml:space="preserve">Section 8. Exposure Controls and </w:t>
      </w:r>
      <w:r w:rsidR="00176969">
        <w:rPr>
          <w:rFonts w:cs="Arial"/>
          <w:lang w:val="en-AU"/>
        </w:rPr>
        <w:t>Personal Protection</w:t>
      </w:r>
      <w:r w:rsidR="00176969" w:rsidRPr="00176969">
        <w:rPr>
          <w:rFonts w:cs="Arial"/>
          <w:lang w:val="en-AU"/>
        </w:rPr>
        <w:t>"</w:t>
      </w:r>
      <w:r w:rsidRPr="00255DD9">
        <w:rPr>
          <w:rFonts w:cs="Arial"/>
          <w:lang w:val="en-AU"/>
        </w:rPr>
        <w:t xml:space="preserve"> of this SDS.</w:t>
      </w:r>
    </w:p>
    <w:p w14:paraId="03430662" w14:textId="77777777" w:rsidR="00255DD9" w:rsidRPr="00255DD9" w:rsidRDefault="00255DD9" w:rsidP="00255DD9">
      <w:pPr>
        <w:pStyle w:val="NewNormal"/>
        <w:rPr>
          <w:rFonts w:cs="Arial"/>
          <w:lang w:val="en-AU"/>
        </w:rPr>
      </w:pPr>
    </w:p>
    <w:p w14:paraId="3D5883D1" w14:textId="77777777" w:rsidR="00255DD9" w:rsidRDefault="00255DD9" w:rsidP="00B06937">
      <w:pPr>
        <w:pStyle w:val="NewNormal"/>
        <w:rPr>
          <w:rFonts w:cs="Arial"/>
          <w:lang w:val="en-AU"/>
        </w:rPr>
      </w:pPr>
      <w:r w:rsidRPr="00255DD9">
        <w:rPr>
          <w:rFonts w:cs="Arial"/>
          <w:lang w:val="en-AU"/>
        </w:rPr>
        <w:t>If possible</w:t>
      </w:r>
      <w:r w:rsidR="004826D3">
        <w:rPr>
          <w:rFonts w:cs="Arial"/>
          <w:lang w:val="en-AU"/>
        </w:rPr>
        <w:t>,</w:t>
      </w:r>
      <w:r w:rsidRPr="00255DD9">
        <w:rPr>
          <w:rFonts w:cs="Arial"/>
          <w:lang w:val="en-AU"/>
        </w:rPr>
        <w:t xml:space="preserve"> material and its container should be recycled.  If material or container cannot be recycled, dispose in accordance with local, regional, national and international Regulations.</w:t>
      </w:r>
      <w:r w:rsidR="00922C6D">
        <w:rPr>
          <w:rFonts w:cs="Arial"/>
          <w:lang w:val="en-AU"/>
        </w:rPr>
        <w:t xml:space="preserve">  </w:t>
      </w:r>
    </w:p>
    <w:p w14:paraId="07C5B4D6" w14:textId="77777777" w:rsidR="00DB4472" w:rsidRPr="00B06937" w:rsidRDefault="00DB4472" w:rsidP="00DB4472">
      <w:pPr>
        <w:pStyle w:val="Heading1"/>
        <w:keepNext w:val="0"/>
        <w:widowControl/>
        <w:rPr>
          <w:rFonts w:cs="Arial"/>
          <w:lang w:val="en-AU"/>
        </w:rPr>
      </w:pPr>
      <w:r>
        <w:rPr>
          <w:rFonts w:cs="Arial"/>
          <w:lang w:val="en-AU"/>
        </w:rPr>
        <w:t>14</w:t>
      </w:r>
      <w:r w:rsidRPr="00B06937">
        <w:rPr>
          <w:rFonts w:cs="Arial"/>
          <w:lang w:val="en-AU"/>
        </w:rPr>
        <w:t xml:space="preserve">. </w:t>
      </w:r>
      <w:r>
        <w:rPr>
          <w:rFonts w:cs="Arial"/>
          <w:lang w:val="en-AU"/>
        </w:rPr>
        <w:t xml:space="preserve">TRANSPORT </w:t>
      </w:r>
      <w:r w:rsidRPr="0088083B">
        <w:rPr>
          <w:rFonts w:cs="Arial"/>
          <w:lang w:val="en-AU"/>
        </w:rPr>
        <w:t>INFORMATION</w:t>
      </w:r>
    </w:p>
    <w:p w14:paraId="46B719EF" w14:textId="77777777" w:rsidR="00DB4472" w:rsidRDefault="00DB4472" w:rsidP="00B06937">
      <w:pPr>
        <w:pStyle w:val="NewNormal"/>
        <w:rPr>
          <w:rFonts w:cs="Arial"/>
          <w:lang w:val="en-AU"/>
        </w:rPr>
      </w:pPr>
    </w:p>
    <w:p w14:paraId="796AB565" w14:textId="77777777" w:rsidR="00DB4472" w:rsidRPr="00BE451A" w:rsidRDefault="00DB4472" w:rsidP="00B06937">
      <w:pPr>
        <w:pStyle w:val="NewNormal"/>
        <w:rPr>
          <w:rFonts w:cs="Arial"/>
          <w:b/>
          <w:lang w:val="en-AU"/>
        </w:rPr>
      </w:pPr>
      <w:r w:rsidRPr="00BE451A">
        <w:rPr>
          <w:rFonts w:cs="Arial"/>
          <w:b/>
          <w:lang w:val="en-AU"/>
        </w:rPr>
        <w:t>ROAD AND RAIL TRANSPORT</w:t>
      </w:r>
    </w:p>
    <w:p w14:paraId="0DBDE027" w14:textId="77777777" w:rsidR="00DB4472" w:rsidRDefault="00DB4472" w:rsidP="00B06937">
      <w:pPr>
        <w:pStyle w:val="NewNormal"/>
        <w:rPr>
          <w:rFonts w:cs="Arial"/>
          <w:lang w:val="en-AU"/>
        </w:rPr>
      </w:pPr>
      <w:r w:rsidRPr="00DB4472">
        <w:rPr>
          <w:rFonts w:cs="Arial"/>
          <w:lang w:val="en-AU"/>
        </w:rPr>
        <w:t xml:space="preserve">Not classified as Dangerous Goods by the criteria of the </w:t>
      </w:r>
      <w:r w:rsidR="00176969" w:rsidRPr="00176969">
        <w:rPr>
          <w:rFonts w:cs="Arial"/>
          <w:lang w:val="en-AU"/>
        </w:rPr>
        <w:t>"</w:t>
      </w:r>
      <w:r w:rsidRPr="00DB4472">
        <w:rPr>
          <w:rFonts w:cs="Arial"/>
          <w:lang w:val="en-AU"/>
        </w:rPr>
        <w:t>Australian Code for the Transport of</w:t>
      </w:r>
      <w:r w:rsidR="00176969">
        <w:rPr>
          <w:rFonts w:cs="Arial"/>
          <w:lang w:val="en-AU"/>
        </w:rPr>
        <w:t xml:space="preserve"> Dangerous Goods by Road &amp; Rail</w:t>
      </w:r>
      <w:r w:rsidR="00176969" w:rsidRPr="00176969">
        <w:rPr>
          <w:rFonts w:cs="Arial"/>
          <w:lang w:val="en-AU"/>
        </w:rPr>
        <w:t>"</w:t>
      </w:r>
      <w:r w:rsidR="00176969">
        <w:rPr>
          <w:rFonts w:cs="Arial"/>
          <w:lang w:val="en-AU"/>
        </w:rPr>
        <w:t xml:space="preserve"> and the </w:t>
      </w:r>
      <w:r w:rsidR="00176969" w:rsidRPr="00176969">
        <w:rPr>
          <w:rFonts w:cs="Arial"/>
          <w:lang w:val="en-AU"/>
        </w:rPr>
        <w:t>"</w:t>
      </w:r>
      <w:r w:rsidRPr="00DB4472">
        <w:rPr>
          <w:rFonts w:cs="Arial"/>
          <w:lang w:val="en-AU"/>
        </w:rPr>
        <w:t>New Zealand NZS5433: Transport of Dangerous Goods on Land</w:t>
      </w:r>
      <w:r w:rsidR="00176969" w:rsidRPr="00176969">
        <w:rPr>
          <w:rFonts w:cs="Arial"/>
          <w:lang w:val="en-AU"/>
        </w:rPr>
        <w:t>"</w:t>
      </w:r>
      <w:r w:rsidRPr="00DB4472">
        <w:rPr>
          <w:rFonts w:cs="Arial"/>
          <w:lang w:val="en-AU"/>
        </w:rPr>
        <w:t>.</w:t>
      </w:r>
    </w:p>
    <w:p w14:paraId="484CE067" w14:textId="77777777" w:rsidR="00281701" w:rsidRDefault="00281701" w:rsidP="00B06937">
      <w:pPr>
        <w:pStyle w:val="NewNormal"/>
        <w:rPr>
          <w:rFonts w:cs="Arial"/>
          <w:lang w:val="en-AU"/>
        </w:rPr>
      </w:pPr>
    </w:p>
    <w:p w14:paraId="4849BE03" w14:textId="77777777" w:rsidR="00BE451A" w:rsidRPr="00BE451A" w:rsidRDefault="00BE451A" w:rsidP="00BE451A">
      <w:pPr>
        <w:pStyle w:val="NewNormal"/>
        <w:rPr>
          <w:rFonts w:cs="Arial"/>
          <w:b/>
          <w:lang w:val="en-AU"/>
        </w:rPr>
      </w:pPr>
      <w:r>
        <w:rPr>
          <w:rFonts w:cs="Arial"/>
          <w:b/>
          <w:lang w:val="en-AU"/>
        </w:rPr>
        <w:t>MARINE</w:t>
      </w:r>
      <w:r w:rsidRPr="00BE451A">
        <w:rPr>
          <w:rFonts w:cs="Arial"/>
          <w:b/>
          <w:lang w:val="en-AU"/>
        </w:rPr>
        <w:t xml:space="preserve"> TRANSPORT</w:t>
      </w:r>
    </w:p>
    <w:p w14:paraId="500B56D3" w14:textId="77777777" w:rsidR="00BE451A" w:rsidRDefault="00BE451A" w:rsidP="00B06937">
      <w:pPr>
        <w:pStyle w:val="NewNormal"/>
        <w:rPr>
          <w:rFonts w:cs="Arial"/>
          <w:lang w:val="en-AU"/>
        </w:rPr>
      </w:pPr>
      <w:r w:rsidRPr="00BE451A">
        <w:rPr>
          <w:rFonts w:cs="Arial"/>
          <w:lang w:val="en-AU"/>
        </w:rPr>
        <w:t>Not classified as Dangerous Goods by the criteria of the International Maritime Dangerous Goods Code (IMDG Code) for transport by sea.</w:t>
      </w:r>
    </w:p>
    <w:p w14:paraId="5E0EBF68" w14:textId="77777777" w:rsidR="005B5BB7" w:rsidRDefault="005B5BB7" w:rsidP="00413C7F">
      <w:pPr>
        <w:pStyle w:val="NewNormal"/>
        <w:tabs>
          <w:tab w:val="left" w:pos="1185"/>
        </w:tabs>
        <w:rPr>
          <w:rFonts w:cs="Arial"/>
          <w:lang w:val="en-AU"/>
        </w:rPr>
      </w:pPr>
    </w:p>
    <w:p w14:paraId="76D1E20D" w14:textId="77777777" w:rsidR="005B5BB7" w:rsidRPr="005B5BB7" w:rsidRDefault="005B5BB7" w:rsidP="00B06937">
      <w:pPr>
        <w:pStyle w:val="NewNormal"/>
        <w:rPr>
          <w:rFonts w:cs="Arial"/>
          <w:b/>
          <w:lang w:val="en-AU"/>
        </w:rPr>
      </w:pPr>
      <w:r w:rsidRPr="005B5BB7">
        <w:rPr>
          <w:rFonts w:cs="Arial"/>
          <w:b/>
          <w:lang w:val="en-AU"/>
        </w:rPr>
        <w:t>AIR TRANSPORT</w:t>
      </w:r>
    </w:p>
    <w:p w14:paraId="6CDA14CA" w14:textId="77777777" w:rsidR="00851853" w:rsidRPr="00851853" w:rsidRDefault="00851853" w:rsidP="00851853">
      <w:pPr>
        <w:pStyle w:val="NewNormal"/>
        <w:rPr>
          <w:rFonts w:cs="Arial"/>
          <w:lang w:val="en-AU"/>
        </w:rPr>
      </w:pPr>
      <w:r w:rsidRPr="00851853">
        <w:rPr>
          <w:rFonts w:cs="Arial"/>
          <w:lang w:val="en-AU"/>
        </w:rPr>
        <w:t>Not classified as Dangerous Goods by the criteria of the International Air Transport Association (IATA) Dangerous Goods Regulations for transport by air.</w:t>
      </w:r>
    </w:p>
    <w:p w14:paraId="055C8432" w14:textId="77777777" w:rsidR="00851853" w:rsidRPr="00B06937" w:rsidRDefault="00851853" w:rsidP="00851853">
      <w:pPr>
        <w:pStyle w:val="Heading1"/>
        <w:keepNext w:val="0"/>
        <w:widowControl/>
        <w:rPr>
          <w:rFonts w:cs="Arial"/>
          <w:lang w:val="en-AU"/>
        </w:rPr>
      </w:pPr>
      <w:r>
        <w:rPr>
          <w:rFonts w:cs="Arial"/>
          <w:lang w:val="en-AU"/>
        </w:rPr>
        <w:t>15</w:t>
      </w:r>
      <w:r w:rsidRPr="00B06937">
        <w:rPr>
          <w:rFonts w:cs="Arial"/>
          <w:lang w:val="en-AU"/>
        </w:rPr>
        <w:t xml:space="preserve">. </w:t>
      </w:r>
      <w:r>
        <w:rPr>
          <w:rFonts w:cs="Arial"/>
          <w:lang w:val="en-AU"/>
        </w:rPr>
        <w:t>REG</w:t>
      </w:r>
      <w:r w:rsidR="00FC67F9">
        <w:rPr>
          <w:rFonts w:cs="Arial"/>
          <w:lang w:val="en-AU"/>
        </w:rPr>
        <w:t>U</w:t>
      </w:r>
      <w:r>
        <w:rPr>
          <w:rFonts w:cs="Arial"/>
          <w:lang w:val="en-AU"/>
        </w:rPr>
        <w:t>LATORY INFORMATION</w:t>
      </w:r>
    </w:p>
    <w:p w14:paraId="49481A8D" w14:textId="77777777" w:rsidR="00C74664" w:rsidRDefault="00C74664" w:rsidP="00505282">
      <w:pPr>
        <w:pStyle w:val="NewNormal"/>
        <w:rPr>
          <w:rFonts w:cs="Arial"/>
          <w:b/>
          <w:lang w:val="en-AU"/>
        </w:rPr>
      </w:pPr>
    </w:p>
    <w:p w14:paraId="08E7F923" w14:textId="77777777" w:rsidR="00E4218C" w:rsidRPr="00601DAE" w:rsidRDefault="00E4218C" w:rsidP="00E4218C">
      <w:pPr>
        <w:pStyle w:val="NewNormal"/>
        <w:rPr>
          <w:rFonts w:cs="Arial"/>
          <w:b/>
          <w:lang w:val="en-AU"/>
        </w:rPr>
      </w:pPr>
      <w:r w:rsidRPr="00601DAE">
        <w:rPr>
          <w:rFonts w:cs="Arial"/>
          <w:b/>
          <w:lang w:val="en-AU"/>
        </w:rPr>
        <w:t>This material/constituent(s) is covered by the following requirements:</w:t>
      </w:r>
    </w:p>
    <w:p w14:paraId="464D7354" w14:textId="77777777" w:rsidR="00E4218C" w:rsidRDefault="00E4218C" w:rsidP="00B06937">
      <w:pPr>
        <w:pStyle w:val="NewNormal"/>
        <w:rPr>
          <w:rFonts w:cs="Arial"/>
          <w:b/>
          <w:lang w:val="en-AU"/>
        </w:rPr>
      </w:pPr>
    </w:p>
    <w:p w14:paraId="244E3F86" w14:textId="77777777" w:rsidR="001E02D3" w:rsidRDefault="001E02D3" w:rsidP="001E02D3">
      <w:pPr>
        <w:pStyle w:val="NewNormal"/>
        <w:rPr>
          <w:rFonts w:cs="Arial"/>
          <w:lang w:val="en-AU"/>
        </w:rPr>
      </w:pPr>
      <w:r w:rsidRPr="00EF5C73">
        <w:rPr>
          <w:rFonts w:cs="Arial"/>
          <w:lang w:val="en-AU"/>
        </w:rPr>
        <w:t>Th</w:t>
      </w:r>
      <w:r w:rsidRPr="00F02E7E">
        <w:rPr>
          <w:rFonts w:cs="Arial"/>
          <w:lang w:val="en-AU"/>
        </w:rPr>
        <w:t>e Standard for the Uniform Scheduling of Medicines and Poisons (</w:t>
      </w:r>
      <w:r w:rsidRPr="005E0250">
        <w:rPr>
          <w:rFonts w:cs="Arial"/>
          <w:lang w:val="en-AU"/>
        </w:rPr>
        <w:t>SUSMP) established under the Thera</w:t>
      </w:r>
      <w:r>
        <w:rPr>
          <w:rFonts w:cs="Arial"/>
          <w:lang w:val="en-AU"/>
        </w:rPr>
        <w:t>peutic Goods Act (Commonwealth)</w:t>
      </w:r>
      <w:r w:rsidR="00E51CAE">
        <w:rPr>
          <w:rFonts w:cs="Arial"/>
          <w:lang w:val="en-AU"/>
        </w:rPr>
        <w:t>:</w:t>
      </w:r>
      <w:r>
        <w:rPr>
          <w:rFonts w:cs="Arial"/>
          <w:lang w:val="en-AU"/>
        </w:rPr>
        <w:t xml:space="preserve"> Not </w:t>
      </w:r>
      <w:r w:rsidR="009234D0">
        <w:rPr>
          <w:rFonts w:cs="Arial"/>
          <w:lang w:val="en-AU"/>
        </w:rPr>
        <w:t>a</w:t>
      </w:r>
      <w:r>
        <w:rPr>
          <w:rFonts w:cs="Arial"/>
          <w:lang w:val="en-AU"/>
        </w:rPr>
        <w:t>pplicable</w:t>
      </w:r>
    </w:p>
    <w:p w14:paraId="68E7C1A2" w14:textId="77777777" w:rsidR="005C67C8" w:rsidRDefault="005C67C8" w:rsidP="005C67C8">
      <w:pPr>
        <w:pStyle w:val="NewNormal"/>
        <w:rPr>
          <w:rFonts w:cs="Arial"/>
          <w:lang w:val="en-AU"/>
        </w:rPr>
      </w:pPr>
    </w:p>
    <w:p w14:paraId="1DFC4868" w14:textId="77777777" w:rsidR="00E4218C" w:rsidRPr="004826D3" w:rsidRDefault="00E4218C" w:rsidP="00E4218C">
      <w:pPr>
        <w:pStyle w:val="NewNormal"/>
        <w:rPr>
          <w:rFonts w:cs="Arial"/>
          <w:lang w:val="en-AU"/>
        </w:rPr>
      </w:pPr>
      <w:r w:rsidRPr="006E2446">
        <w:rPr>
          <w:rFonts w:cs="Arial"/>
          <w:lang w:val="en-AU"/>
        </w:rPr>
        <w:t>AIC</w:t>
      </w:r>
      <w:r>
        <w:rPr>
          <w:rFonts w:cs="Arial"/>
          <w:lang w:val="en-AU"/>
        </w:rPr>
        <w:t>I</w:t>
      </w:r>
      <w:r w:rsidRPr="006E2446">
        <w:rPr>
          <w:rFonts w:cs="Arial"/>
          <w:lang w:val="en-AU"/>
        </w:rPr>
        <w:t>S Status:</w:t>
      </w:r>
      <w:r>
        <w:rPr>
          <w:rFonts w:cs="Arial"/>
          <w:lang w:val="en-AU"/>
        </w:rPr>
        <w:t xml:space="preserve"> All components of this product are listed on or exempt from the Australian Inventory of Industrial Chemicals (AIIC).</w:t>
      </w:r>
    </w:p>
    <w:p w14:paraId="72728E7A" w14:textId="77777777" w:rsidR="00851853" w:rsidRPr="00B06937" w:rsidRDefault="00851853" w:rsidP="00851853">
      <w:pPr>
        <w:pStyle w:val="Heading1"/>
        <w:keepNext w:val="0"/>
        <w:widowControl/>
        <w:rPr>
          <w:rFonts w:cs="Arial"/>
          <w:lang w:val="en-AU"/>
        </w:rPr>
      </w:pPr>
      <w:r>
        <w:rPr>
          <w:rFonts w:cs="Arial"/>
          <w:lang w:val="en-AU"/>
        </w:rPr>
        <w:t>16</w:t>
      </w:r>
      <w:r w:rsidRPr="00B06937">
        <w:rPr>
          <w:rFonts w:cs="Arial"/>
          <w:lang w:val="en-AU"/>
        </w:rPr>
        <w:t xml:space="preserve">. </w:t>
      </w:r>
      <w:r>
        <w:rPr>
          <w:rFonts w:cs="Arial"/>
          <w:lang w:val="en-AU"/>
        </w:rPr>
        <w:t>OTHER INFORMATION</w:t>
      </w:r>
    </w:p>
    <w:p w14:paraId="2FD0D036" w14:textId="77777777" w:rsidR="00851853" w:rsidRDefault="00851853" w:rsidP="00B06937">
      <w:pPr>
        <w:pStyle w:val="NewNormal"/>
        <w:rPr>
          <w:rFonts w:cs="Arial"/>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8140"/>
      </w:tblGrid>
      <w:tr w:rsidR="00570DC5" w14:paraId="2D9C6DA4" w14:textId="77777777">
        <w:tc>
          <w:tcPr>
            <w:tcW w:w="1951" w:type="dxa"/>
          </w:tcPr>
          <w:p w14:paraId="78D0850D" w14:textId="77777777" w:rsidR="00B43B98" w:rsidRPr="00B43B98" w:rsidRDefault="00B43B98" w:rsidP="00AC3464">
            <w:pPr>
              <w:pStyle w:val="NewNormal"/>
              <w:rPr>
                <w:lang w:val="en-AU"/>
              </w:rPr>
            </w:pPr>
            <w:r w:rsidRPr="00B43B98">
              <w:rPr>
                <w:lang w:val="en-AU"/>
              </w:rPr>
              <w:t>Reason for issue:</w:t>
            </w:r>
          </w:p>
        </w:tc>
        <w:tc>
          <w:tcPr>
            <w:tcW w:w="8329" w:type="dxa"/>
          </w:tcPr>
          <w:p w14:paraId="728D30F7" w14:textId="77777777" w:rsidR="00B43B98" w:rsidRPr="00B43B98" w:rsidRDefault="00DA587E" w:rsidP="00B777B6">
            <w:pPr>
              <w:pStyle w:val="NewNormal"/>
              <w:rPr>
                <w:rFonts w:cs="Arial"/>
                <w:lang w:val="en-AU"/>
              </w:rPr>
            </w:pPr>
            <w:r>
              <w:rPr>
                <w:rFonts w:cs="Arial"/>
                <w:lang w:val="en-AU"/>
              </w:rPr>
              <w:t>Format change</w:t>
            </w:r>
          </w:p>
        </w:tc>
      </w:tr>
    </w:tbl>
    <w:p w14:paraId="6526F46F" w14:textId="77777777" w:rsidR="00B43B98" w:rsidRDefault="00B43B98" w:rsidP="00C53EEC">
      <w:pPr>
        <w:pStyle w:val="NewNormal"/>
        <w:rPr>
          <w:rFonts w:cs="Arial"/>
          <w:lang w:val="en-AU"/>
        </w:rPr>
      </w:pPr>
    </w:p>
    <w:p w14:paraId="227C2795" w14:textId="77777777" w:rsidR="004468D7" w:rsidRPr="004468D7" w:rsidRDefault="004468D7" w:rsidP="004468D7">
      <w:pPr>
        <w:pStyle w:val="NewNormal"/>
        <w:rPr>
          <w:rFonts w:cs="Arial"/>
          <w:lang w:val="en-AU"/>
        </w:rPr>
      </w:pPr>
      <w:r w:rsidRPr="004468D7">
        <w:rPr>
          <w:rFonts w:cs="Arial"/>
          <w:lang w:val="en-AU"/>
        </w:rPr>
        <w:t>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w:t>
      </w:r>
    </w:p>
    <w:p w14:paraId="10075021" w14:textId="77777777" w:rsidR="004468D7" w:rsidRPr="004468D7" w:rsidRDefault="004468D7" w:rsidP="004468D7">
      <w:pPr>
        <w:pStyle w:val="NewNormal"/>
        <w:rPr>
          <w:rFonts w:cs="Arial"/>
          <w:lang w:val="en-AU"/>
        </w:rPr>
      </w:pPr>
    </w:p>
    <w:p w14:paraId="0399C308" w14:textId="77777777" w:rsidR="004468D7" w:rsidRPr="004468D7" w:rsidRDefault="004468D7" w:rsidP="004468D7">
      <w:pPr>
        <w:pStyle w:val="NewNormal"/>
        <w:rPr>
          <w:rFonts w:cs="Arial"/>
          <w:lang w:val="en-AU"/>
        </w:rPr>
      </w:pPr>
      <w:r w:rsidRPr="004468D7">
        <w:rPr>
          <w:rFonts w:cs="Arial"/>
          <w:lang w:val="en-AU"/>
        </w:rPr>
        <w:t xml:space="preserve">If you are an </w:t>
      </w:r>
      <w:r w:rsidR="009234D0" w:rsidRPr="004468D7">
        <w:rPr>
          <w:rFonts w:cs="Arial"/>
          <w:lang w:val="en-AU"/>
        </w:rPr>
        <w:t>employer,</w:t>
      </w:r>
      <w:r w:rsidRPr="004468D7">
        <w:rPr>
          <w:rFonts w:cs="Arial"/>
          <w:lang w:val="en-AU"/>
        </w:rPr>
        <w:t xml:space="preserve"> it is your duty to tell your employees, and any others that may be affected, of any hazards described in this sheet and of any precautions that should be taken.</w:t>
      </w:r>
    </w:p>
    <w:p w14:paraId="3CDBB07F" w14:textId="77777777" w:rsidR="004468D7" w:rsidRPr="004468D7" w:rsidRDefault="004468D7" w:rsidP="004468D7">
      <w:pPr>
        <w:pStyle w:val="NewNormal"/>
        <w:rPr>
          <w:rFonts w:cs="Arial"/>
          <w:lang w:val="en-AU"/>
        </w:rPr>
      </w:pPr>
    </w:p>
    <w:p w14:paraId="530EC084" w14:textId="77777777" w:rsidR="00316E61" w:rsidRDefault="004468D7" w:rsidP="004468D7">
      <w:pPr>
        <w:pStyle w:val="NewNormal"/>
        <w:rPr>
          <w:rFonts w:cs="Arial"/>
          <w:lang w:val="en-AU"/>
        </w:rPr>
      </w:pPr>
      <w:r w:rsidRPr="004468D7">
        <w:rPr>
          <w:rFonts w:cs="Arial"/>
          <w:lang w:val="en-AU"/>
        </w:rPr>
        <w:t>Safety Data Sheets are updated frequently. Please ensure you have a current copy.</w:t>
      </w:r>
    </w:p>
    <w:sectPr w:rsidR="00316E61" w:rsidSect="00B14175">
      <w:headerReference w:type="default" r:id="rId13"/>
      <w:footerReference w:type="default" r:id="rId14"/>
      <w:pgSz w:w="11906" w:h="16838"/>
      <w:pgMar w:top="1440" w:right="849" w:bottom="993" w:left="993" w:header="709"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ABB8" w14:textId="77777777" w:rsidR="00A56F06" w:rsidRDefault="00A56F06" w:rsidP="00BC1EC3">
      <w:pPr>
        <w:spacing w:after="0" w:line="240" w:lineRule="auto"/>
      </w:pPr>
      <w:r>
        <w:separator/>
      </w:r>
    </w:p>
  </w:endnote>
  <w:endnote w:type="continuationSeparator" w:id="0">
    <w:p w14:paraId="4EE6AC80" w14:textId="77777777" w:rsidR="00A56F06" w:rsidRDefault="00A56F06" w:rsidP="00BC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17" w:type="dxa"/>
      <w:tblInd w:w="-35" w:type="dxa"/>
      <w:tblLayout w:type="fixed"/>
      <w:tblCellMar>
        <w:left w:w="107" w:type="dxa"/>
        <w:right w:w="107" w:type="dxa"/>
      </w:tblCellMar>
      <w:tblLook w:val="04A0" w:firstRow="1" w:lastRow="0" w:firstColumn="1" w:lastColumn="0" w:noHBand="0" w:noVBand="1"/>
    </w:tblPr>
    <w:tblGrid>
      <w:gridCol w:w="3807"/>
      <w:gridCol w:w="588"/>
      <w:gridCol w:w="1984"/>
      <w:gridCol w:w="295"/>
      <w:gridCol w:w="10"/>
      <w:gridCol w:w="3114"/>
      <w:gridCol w:w="409"/>
      <w:gridCol w:w="10"/>
    </w:tblGrid>
    <w:tr w:rsidR="00570DC5" w14:paraId="44E49BC2" w14:textId="77777777">
      <w:trPr>
        <w:gridAfter w:val="1"/>
        <w:wAfter w:w="10" w:type="dxa"/>
      </w:trPr>
      <w:tc>
        <w:tcPr>
          <w:tcW w:w="6379" w:type="dxa"/>
          <w:gridSpan w:val="3"/>
          <w:tcBorders>
            <w:top w:val="single" w:sz="12" w:space="0" w:color="auto"/>
            <w:left w:val="nil"/>
            <w:bottom w:val="nil"/>
            <w:right w:val="nil"/>
          </w:tcBorders>
          <w:hideMark/>
        </w:tcPr>
        <w:p w14:paraId="1BDFC5AC" w14:textId="77777777" w:rsidR="00D512E1" w:rsidRDefault="00D512E1">
          <w:pPr>
            <w:pStyle w:val="SubHeading"/>
            <w:ind w:left="1453" w:hanging="1453"/>
          </w:pPr>
          <w:r>
            <w:t>Product Name: BIO CLEAR</w:t>
          </w:r>
        </w:p>
      </w:tc>
      <w:tc>
        <w:tcPr>
          <w:tcW w:w="3828" w:type="dxa"/>
          <w:gridSpan w:val="4"/>
          <w:tcBorders>
            <w:top w:val="single" w:sz="12" w:space="0" w:color="auto"/>
            <w:left w:val="nil"/>
            <w:bottom w:val="nil"/>
            <w:right w:val="nil"/>
          </w:tcBorders>
          <w:hideMark/>
        </w:tcPr>
        <w:p w14:paraId="72AF29D4" w14:textId="77777777" w:rsidR="00D512E1" w:rsidRDefault="00D512E1" w:rsidP="00DC00C8">
          <w:pPr>
            <w:pStyle w:val="SubHeading"/>
            <w:jc w:val="right"/>
          </w:pPr>
          <w:r>
            <w:t xml:space="preserve">Reference No:  </w:t>
          </w:r>
        </w:p>
      </w:tc>
    </w:tr>
    <w:tr w:rsidR="00570DC5" w14:paraId="09D6109C" w14:textId="77777777">
      <w:trPr>
        <w:gridAfter w:val="2"/>
        <w:wAfter w:w="419" w:type="dxa"/>
        <w:trHeight w:hRule="exact" w:val="120"/>
      </w:trPr>
      <w:tc>
        <w:tcPr>
          <w:tcW w:w="3807" w:type="dxa"/>
          <w:tcMar>
            <w:top w:w="0" w:type="dxa"/>
            <w:left w:w="108" w:type="dxa"/>
            <w:bottom w:w="0" w:type="dxa"/>
            <w:right w:w="108" w:type="dxa"/>
          </w:tcMar>
        </w:tcPr>
        <w:p w14:paraId="11383121" w14:textId="77777777" w:rsidR="00D512E1" w:rsidRDefault="00D512E1">
          <w:pPr>
            <w:pStyle w:val="Header"/>
            <w:rPr>
              <w:b/>
              <w:lang w:val="de-DE"/>
            </w:rPr>
          </w:pPr>
        </w:p>
      </w:tc>
      <w:tc>
        <w:tcPr>
          <w:tcW w:w="2867" w:type="dxa"/>
          <w:gridSpan w:val="3"/>
          <w:tcMar>
            <w:top w:w="0" w:type="dxa"/>
            <w:left w:w="108" w:type="dxa"/>
            <w:bottom w:w="0" w:type="dxa"/>
            <w:right w:w="108" w:type="dxa"/>
          </w:tcMar>
        </w:tcPr>
        <w:p w14:paraId="33C175B0" w14:textId="77777777" w:rsidR="00D512E1" w:rsidRDefault="00D512E1">
          <w:pPr>
            <w:pStyle w:val="Header"/>
            <w:rPr>
              <w:b/>
              <w:lang w:val="de-DE"/>
            </w:rPr>
          </w:pPr>
        </w:p>
      </w:tc>
      <w:tc>
        <w:tcPr>
          <w:tcW w:w="3124" w:type="dxa"/>
          <w:gridSpan w:val="2"/>
          <w:tcMar>
            <w:top w:w="0" w:type="dxa"/>
            <w:left w:w="108" w:type="dxa"/>
            <w:bottom w:w="0" w:type="dxa"/>
            <w:right w:w="108" w:type="dxa"/>
          </w:tcMar>
        </w:tcPr>
        <w:p w14:paraId="1FCCAB58" w14:textId="77777777" w:rsidR="00D512E1" w:rsidRDefault="00D512E1">
          <w:pPr>
            <w:pStyle w:val="Header"/>
            <w:jc w:val="right"/>
            <w:rPr>
              <w:b/>
              <w:lang w:val="de-DE"/>
            </w:rPr>
          </w:pPr>
        </w:p>
      </w:tc>
    </w:tr>
    <w:tr w:rsidR="00570DC5" w14:paraId="5F0CEC40" w14:textId="77777777">
      <w:tc>
        <w:tcPr>
          <w:tcW w:w="4395" w:type="dxa"/>
          <w:gridSpan w:val="2"/>
          <w:tcMar>
            <w:top w:w="0" w:type="dxa"/>
            <w:left w:w="108" w:type="dxa"/>
            <w:bottom w:w="0" w:type="dxa"/>
            <w:right w:w="108" w:type="dxa"/>
          </w:tcMar>
          <w:hideMark/>
        </w:tcPr>
        <w:p w14:paraId="7447E8A4" w14:textId="77777777" w:rsidR="00D512E1" w:rsidRDefault="00D512E1" w:rsidP="009A1568">
          <w:pPr>
            <w:pStyle w:val="SubHeading"/>
          </w:pPr>
          <w:r>
            <w:t xml:space="preserve">Issued: </w:t>
          </w:r>
          <w:bookmarkStart w:id="5" w:name="ISSUE_DATE"/>
          <w:r>
            <w:t>2023-07-17</w:t>
          </w:r>
          <w:bookmarkEnd w:id="5"/>
        </w:p>
      </w:tc>
      <w:tc>
        <w:tcPr>
          <w:tcW w:w="2289" w:type="dxa"/>
          <w:gridSpan w:val="3"/>
          <w:tcMar>
            <w:top w:w="0" w:type="dxa"/>
            <w:left w:w="108" w:type="dxa"/>
            <w:bottom w:w="0" w:type="dxa"/>
            <w:right w:w="108" w:type="dxa"/>
          </w:tcMar>
          <w:hideMark/>
        </w:tcPr>
        <w:p w14:paraId="05B4CFB9" w14:textId="77777777" w:rsidR="00D512E1" w:rsidRDefault="00D512E1">
          <w:pPr>
            <w:pStyle w:val="SubHeading"/>
            <w:ind w:left="345"/>
          </w:pPr>
          <w:r>
            <w:t>Version: 2</w:t>
          </w:r>
        </w:p>
      </w:tc>
      <w:tc>
        <w:tcPr>
          <w:tcW w:w="3533" w:type="dxa"/>
          <w:gridSpan w:val="3"/>
          <w:tcMar>
            <w:top w:w="0" w:type="dxa"/>
            <w:left w:w="108" w:type="dxa"/>
            <w:bottom w:w="0" w:type="dxa"/>
            <w:right w:w="108" w:type="dxa"/>
          </w:tcMar>
          <w:hideMark/>
        </w:tcPr>
        <w:p w14:paraId="04918E4E" w14:textId="77777777" w:rsidR="00D512E1" w:rsidRDefault="00D512E1" w:rsidP="00544AAA">
          <w:pPr>
            <w:pStyle w:val="SubHeading"/>
            <w:jc w:val="right"/>
          </w:pPr>
          <w:r>
            <w:t xml:space="preserve"> Page </w:t>
          </w:r>
          <w:r>
            <w:rPr>
              <w:b w:val="0"/>
            </w:rPr>
            <w:fldChar w:fldCharType="begin"/>
          </w:r>
          <w:r>
            <w:instrText xml:space="preserve"> PAGE  \* Arabic  \* MERGEFORMAT </w:instrText>
          </w:r>
          <w:r>
            <w:rPr>
              <w:b w:val="0"/>
            </w:rPr>
            <w:fldChar w:fldCharType="separate"/>
          </w:r>
          <w:r w:rsidR="00044746">
            <w:rPr>
              <w:noProof/>
            </w:rPr>
            <w:t>1</w:t>
          </w:r>
          <w:r>
            <w:rPr>
              <w:b w:val="0"/>
            </w:rPr>
            <w:fldChar w:fldCharType="end"/>
          </w:r>
          <w:r>
            <w:t xml:space="preserve"> of </w:t>
          </w:r>
          <w:r>
            <w:rPr>
              <w:noProof/>
            </w:rPr>
            <w:fldChar w:fldCharType="begin"/>
          </w:r>
          <w:r>
            <w:rPr>
              <w:noProof/>
            </w:rPr>
            <w:instrText xml:space="preserve"> NUMPAGES  \* Arabic  \* MERGEFORMAT </w:instrText>
          </w:r>
          <w:r>
            <w:rPr>
              <w:noProof/>
            </w:rPr>
            <w:fldChar w:fldCharType="separate"/>
          </w:r>
          <w:r w:rsidR="00044746">
            <w:rPr>
              <w:noProof/>
            </w:rPr>
            <w:t>3</w:t>
          </w:r>
          <w:r>
            <w:rPr>
              <w:noProof/>
            </w:rPr>
            <w:fldChar w:fldCharType="end"/>
          </w:r>
        </w:p>
      </w:tc>
    </w:tr>
  </w:tbl>
  <w:p w14:paraId="0DD029A5" w14:textId="77777777" w:rsidR="00D512E1" w:rsidRDefault="00D5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62FB" w14:textId="77777777" w:rsidR="00A56F06" w:rsidRDefault="00A56F06" w:rsidP="00BC1EC3">
      <w:pPr>
        <w:spacing w:after="0" w:line="240" w:lineRule="auto"/>
      </w:pPr>
      <w:r>
        <w:separator/>
      </w:r>
    </w:p>
  </w:footnote>
  <w:footnote w:type="continuationSeparator" w:id="0">
    <w:p w14:paraId="2613E7F7" w14:textId="77777777" w:rsidR="00A56F06" w:rsidRDefault="00A56F06" w:rsidP="00BC1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Look w:val="04A0" w:firstRow="1" w:lastRow="0" w:firstColumn="1" w:lastColumn="0" w:noHBand="0" w:noVBand="1"/>
    </w:tblPr>
    <w:tblGrid>
      <w:gridCol w:w="3378"/>
      <w:gridCol w:w="6828"/>
    </w:tblGrid>
    <w:tr w:rsidR="00570DC5" w14:paraId="09C54CD4" w14:textId="77777777">
      <w:tc>
        <w:tcPr>
          <w:tcW w:w="3378" w:type="dxa"/>
          <w:tcBorders>
            <w:top w:val="nil"/>
            <w:left w:val="nil"/>
            <w:bottom w:val="nil"/>
            <w:right w:val="nil"/>
          </w:tcBorders>
          <w:vAlign w:val="center"/>
        </w:tcPr>
        <w:p w14:paraId="2AEC9BA4" w14:textId="77777777" w:rsidR="00D512E1" w:rsidRDefault="00D512E1" w:rsidP="00831CBA">
          <w:pPr>
            <w:pStyle w:val="Header"/>
            <w:tabs>
              <w:tab w:val="clear" w:pos="4513"/>
              <w:tab w:val="clear" w:pos="9026"/>
              <w:tab w:val="left" w:pos="7785"/>
            </w:tabs>
            <w:rPr>
              <w:rFonts w:ascii="Arial" w:eastAsia="Times New Roman" w:hAnsi="Arial" w:cs="Times New Roman"/>
              <w:b/>
              <w:sz w:val="36"/>
              <w:szCs w:val="36"/>
              <w:lang w:val="en-US"/>
            </w:rPr>
          </w:pPr>
          <w:r w:rsidRPr="00BC1EC3">
            <w:rPr>
              <w:rFonts w:ascii="Arial" w:eastAsia="Times New Roman" w:hAnsi="Arial" w:cs="Times New Roman"/>
              <w:b/>
              <w:sz w:val="36"/>
              <w:szCs w:val="36"/>
              <w:lang w:val="en-US"/>
            </w:rPr>
            <w:t>Safety Data Sheet</w:t>
          </w:r>
        </w:p>
      </w:tc>
      <w:tc>
        <w:tcPr>
          <w:tcW w:w="6828" w:type="dxa"/>
          <w:tcBorders>
            <w:top w:val="nil"/>
            <w:left w:val="nil"/>
            <w:bottom w:val="nil"/>
            <w:right w:val="nil"/>
          </w:tcBorders>
          <w:vAlign w:val="center"/>
        </w:tcPr>
        <w:p w14:paraId="521BA63D" w14:textId="77777777" w:rsidR="00D512E1" w:rsidRDefault="00D512E1" w:rsidP="00831CBA">
          <w:pPr>
            <w:pStyle w:val="Header"/>
            <w:tabs>
              <w:tab w:val="clear" w:pos="4513"/>
              <w:tab w:val="clear" w:pos="9026"/>
              <w:tab w:val="left" w:pos="7785"/>
            </w:tabs>
            <w:jc w:val="right"/>
            <w:rPr>
              <w:rFonts w:ascii="Arial" w:eastAsia="Times New Roman" w:hAnsi="Arial" w:cs="Times New Roman"/>
              <w:b/>
              <w:sz w:val="36"/>
              <w:szCs w:val="36"/>
              <w:lang w:val="en-US"/>
            </w:rPr>
          </w:pPr>
          <w:bookmarkStart w:id="4" w:name="HEADER_LOGO"/>
          <w:r>
            <w:rPr>
              <w:rFonts w:ascii="Arial" w:eastAsia="Times New Roman" w:hAnsi="Arial" w:cs="Times New Roman"/>
              <w:b/>
              <w:noProof/>
              <w:sz w:val="36"/>
              <w:szCs w:val="36"/>
              <w:lang w:val="en-US"/>
            </w:rPr>
            <w:drawing>
              <wp:inline distT="0" distB="0" distL="0" distR="0" wp14:anchorId="5B90306B" wp14:editId="459E4D77">
                <wp:extent cx="1150683" cy="54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50683" cy="540000"/>
                        </a:xfrm>
                        <a:prstGeom prst="rect">
                          <a:avLst/>
                        </a:prstGeom>
                        <a:noFill/>
                        <a:ln>
                          <a:noFill/>
                        </a:ln>
                      </pic:spPr>
                    </pic:pic>
                  </a:graphicData>
                </a:graphic>
              </wp:inline>
            </w:drawing>
          </w:r>
          <w:bookmarkEnd w:id="4"/>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A388B"/>
    <w:multiLevelType w:val="hybridMultilevel"/>
    <w:tmpl w:val="800605E0"/>
    <w:lvl w:ilvl="0" w:tplc="12328B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C496D67"/>
    <w:multiLevelType w:val="hybridMultilevel"/>
    <w:tmpl w:val="BE18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058292">
    <w:abstractNumId w:val="1"/>
  </w:num>
  <w:num w:numId="2" w16cid:durableId="70564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10"/>
    <w:rsid w:val="00001FB9"/>
    <w:rsid w:val="00002A81"/>
    <w:rsid w:val="0000325D"/>
    <w:rsid w:val="000055C9"/>
    <w:rsid w:val="000057CE"/>
    <w:rsid w:val="000077D6"/>
    <w:rsid w:val="00010C62"/>
    <w:rsid w:val="00014338"/>
    <w:rsid w:val="00020AB6"/>
    <w:rsid w:val="00022BE0"/>
    <w:rsid w:val="0002571D"/>
    <w:rsid w:val="00027DC8"/>
    <w:rsid w:val="00030F43"/>
    <w:rsid w:val="00031A98"/>
    <w:rsid w:val="00032BCF"/>
    <w:rsid w:val="00032E7A"/>
    <w:rsid w:val="000336F4"/>
    <w:rsid w:val="000346DA"/>
    <w:rsid w:val="000354BB"/>
    <w:rsid w:val="00036E6D"/>
    <w:rsid w:val="00036F42"/>
    <w:rsid w:val="00037153"/>
    <w:rsid w:val="000403B0"/>
    <w:rsid w:val="00043199"/>
    <w:rsid w:val="00043B1C"/>
    <w:rsid w:val="00043DB8"/>
    <w:rsid w:val="00044746"/>
    <w:rsid w:val="00044B95"/>
    <w:rsid w:val="00046467"/>
    <w:rsid w:val="00047C23"/>
    <w:rsid w:val="0005497D"/>
    <w:rsid w:val="0005556E"/>
    <w:rsid w:val="000555DF"/>
    <w:rsid w:val="00062EC7"/>
    <w:rsid w:val="0006405A"/>
    <w:rsid w:val="00066652"/>
    <w:rsid w:val="0007085B"/>
    <w:rsid w:val="00072F04"/>
    <w:rsid w:val="00075283"/>
    <w:rsid w:val="000815F3"/>
    <w:rsid w:val="000846BA"/>
    <w:rsid w:val="00084777"/>
    <w:rsid w:val="00086360"/>
    <w:rsid w:val="00087B27"/>
    <w:rsid w:val="00090303"/>
    <w:rsid w:val="000920B1"/>
    <w:rsid w:val="00095194"/>
    <w:rsid w:val="00097854"/>
    <w:rsid w:val="000A2F83"/>
    <w:rsid w:val="000A308D"/>
    <w:rsid w:val="000A3C7D"/>
    <w:rsid w:val="000A640B"/>
    <w:rsid w:val="000A692F"/>
    <w:rsid w:val="000A6C30"/>
    <w:rsid w:val="000B13F5"/>
    <w:rsid w:val="000B5BD2"/>
    <w:rsid w:val="000C0159"/>
    <w:rsid w:val="000C43F1"/>
    <w:rsid w:val="000C5D9B"/>
    <w:rsid w:val="000E0D52"/>
    <w:rsid w:val="000E18DF"/>
    <w:rsid w:val="000E5630"/>
    <w:rsid w:val="000E7038"/>
    <w:rsid w:val="000F2A33"/>
    <w:rsid w:val="000F7233"/>
    <w:rsid w:val="000F7C19"/>
    <w:rsid w:val="00100274"/>
    <w:rsid w:val="00105562"/>
    <w:rsid w:val="001058B8"/>
    <w:rsid w:val="00106293"/>
    <w:rsid w:val="00107A74"/>
    <w:rsid w:val="00107C2C"/>
    <w:rsid w:val="00107C32"/>
    <w:rsid w:val="0011234D"/>
    <w:rsid w:val="0011358A"/>
    <w:rsid w:val="00113819"/>
    <w:rsid w:val="0011381E"/>
    <w:rsid w:val="00122196"/>
    <w:rsid w:val="00126F27"/>
    <w:rsid w:val="001303C0"/>
    <w:rsid w:val="0013077B"/>
    <w:rsid w:val="001350BC"/>
    <w:rsid w:val="0013799D"/>
    <w:rsid w:val="00140D80"/>
    <w:rsid w:val="00141921"/>
    <w:rsid w:val="00142AA7"/>
    <w:rsid w:val="00143B26"/>
    <w:rsid w:val="00147424"/>
    <w:rsid w:val="0015256E"/>
    <w:rsid w:val="00155D9B"/>
    <w:rsid w:val="00155E2B"/>
    <w:rsid w:val="00157154"/>
    <w:rsid w:val="0015722F"/>
    <w:rsid w:val="001620EE"/>
    <w:rsid w:val="00162796"/>
    <w:rsid w:val="00162E86"/>
    <w:rsid w:val="00164277"/>
    <w:rsid w:val="00165DDF"/>
    <w:rsid w:val="00170121"/>
    <w:rsid w:val="001709A3"/>
    <w:rsid w:val="00171260"/>
    <w:rsid w:val="001713BA"/>
    <w:rsid w:val="00172CA7"/>
    <w:rsid w:val="00173521"/>
    <w:rsid w:val="00174719"/>
    <w:rsid w:val="0017501E"/>
    <w:rsid w:val="00176969"/>
    <w:rsid w:val="00176DB2"/>
    <w:rsid w:val="00186445"/>
    <w:rsid w:val="00187392"/>
    <w:rsid w:val="00187505"/>
    <w:rsid w:val="001909DD"/>
    <w:rsid w:val="00190BB9"/>
    <w:rsid w:val="00190C7F"/>
    <w:rsid w:val="001913CD"/>
    <w:rsid w:val="00193A68"/>
    <w:rsid w:val="001974B2"/>
    <w:rsid w:val="00197C0C"/>
    <w:rsid w:val="001A233F"/>
    <w:rsid w:val="001A496A"/>
    <w:rsid w:val="001A6900"/>
    <w:rsid w:val="001B08C3"/>
    <w:rsid w:val="001B0DC2"/>
    <w:rsid w:val="001B4F17"/>
    <w:rsid w:val="001B565D"/>
    <w:rsid w:val="001C0E23"/>
    <w:rsid w:val="001C11BA"/>
    <w:rsid w:val="001C2238"/>
    <w:rsid w:val="001C39D3"/>
    <w:rsid w:val="001C4431"/>
    <w:rsid w:val="001C5BAB"/>
    <w:rsid w:val="001D1930"/>
    <w:rsid w:val="001D4CD0"/>
    <w:rsid w:val="001D5A37"/>
    <w:rsid w:val="001D5B61"/>
    <w:rsid w:val="001E02D3"/>
    <w:rsid w:val="001E032E"/>
    <w:rsid w:val="001E0E42"/>
    <w:rsid w:val="001E63D5"/>
    <w:rsid w:val="001E7B81"/>
    <w:rsid w:val="001F1391"/>
    <w:rsid w:val="001F1CF7"/>
    <w:rsid w:val="001F1E02"/>
    <w:rsid w:val="001F4563"/>
    <w:rsid w:val="00205A4E"/>
    <w:rsid w:val="00206CC9"/>
    <w:rsid w:val="002114F3"/>
    <w:rsid w:val="00211EA2"/>
    <w:rsid w:val="00215A02"/>
    <w:rsid w:val="00215EA7"/>
    <w:rsid w:val="0021718F"/>
    <w:rsid w:val="002216A5"/>
    <w:rsid w:val="00222AC9"/>
    <w:rsid w:val="0023089A"/>
    <w:rsid w:val="002350FB"/>
    <w:rsid w:val="00237C16"/>
    <w:rsid w:val="0024012D"/>
    <w:rsid w:val="00240380"/>
    <w:rsid w:val="002409C0"/>
    <w:rsid w:val="00240C1D"/>
    <w:rsid w:val="00241103"/>
    <w:rsid w:val="0024255E"/>
    <w:rsid w:val="00245FBB"/>
    <w:rsid w:val="00246DBE"/>
    <w:rsid w:val="00246EBB"/>
    <w:rsid w:val="0025036B"/>
    <w:rsid w:val="00253103"/>
    <w:rsid w:val="00255753"/>
    <w:rsid w:val="00255791"/>
    <w:rsid w:val="0025586B"/>
    <w:rsid w:val="00255930"/>
    <w:rsid w:val="00255DD9"/>
    <w:rsid w:val="00256538"/>
    <w:rsid w:val="00260A55"/>
    <w:rsid w:val="00264347"/>
    <w:rsid w:val="002652D8"/>
    <w:rsid w:val="00271159"/>
    <w:rsid w:val="0027296B"/>
    <w:rsid w:val="002735A9"/>
    <w:rsid w:val="00273640"/>
    <w:rsid w:val="002738BF"/>
    <w:rsid w:val="00275C68"/>
    <w:rsid w:val="00277160"/>
    <w:rsid w:val="00281701"/>
    <w:rsid w:val="00281740"/>
    <w:rsid w:val="002828E2"/>
    <w:rsid w:val="00282CA1"/>
    <w:rsid w:val="002835D7"/>
    <w:rsid w:val="00291B21"/>
    <w:rsid w:val="00295C1B"/>
    <w:rsid w:val="002A3B3A"/>
    <w:rsid w:val="002A3DEC"/>
    <w:rsid w:val="002A507C"/>
    <w:rsid w:val="002A6342"/>
    <w:rsid w:val="002A7ACC"/>
    <w:rsid w:val="002B34E6"/>
    <w:rsid w:val="002C04C1"/>
    <w:rsid w:val="002C1BC4"/>
    <w:rsid w:val="002C1D58"/>
    <w:rsid w:val="002C37B0"/>
    <w:rsid w:val="002C7BD1"/>
    <w:rsid w:val="002D427F"/>
    <w:rsid w:val="002D63E7"/>
    <w:rsid w:val="002E0F54"/>
    <w:rsid w:val="002E3E38"/>
    <w:rsid w:val="002E3E83"/>
    <w:rsid w:val="002E4365"/>
    <w:rsid w:val="002E4762"/>
    <w:rsid w:val="002E5595"/>
    <w:rsid w:val="002E56A0"/>
    <w:rsid w:val="002E7ECF"/>
    <w:rsid w:val="002F2AA1"/>
    <w:rsid w:val="002F5099"/>
    <w:rsid w:val="002F5740"/>
    <w:rsid w:val="002F642F"/>
    <w:rsid w:val="002F64D5"/>
    <w:rsid w:val="003032FE"/>
    <w:rsid w:val="00304FBF"/>
    <w:rsid w:val="003059F2"/>
    <w:rsid w:val="0030659A"/>
    <w:rsid w:val="0031281F"/>
    <w:rsid w:val="00312A65"/>
    <w:rsid w:val="00315C25"/>
    <w:rsid w:val="00316E61"/>
    <w:rsid w:val="00320FA7"/>
    <w:rsid w:val="00321BD4"/>
    <w:rsid w:val="00333340"/>
    <w:rsid w:val="00333908"/>
    <w:rsid w:val="00333F50"/>
    <w:rsid w:val="003375F7"/>
    <w:rsid w:val="00343446"/>
    <w:rsid w:val="00344370"/>
    <w:rsid w:val="003445C8"/>
    <w:rsid w:val="00345EB1"/>
    <w:rsid w:val="00347F1D"/>
    <w:rsid w:val="00352B6B"/>
    <w:rsid w:val="0035448E"/>
    <w:rsid w:val="00357FC9"/>
    <w:rsid w:val="0036082D"/>
    <w:rsid w:val="00363290"/>
    <w:rsid w:val="003650E2"/>
    <w:rsid w:val="003665B5"/>
    <w:rsid w:val="00370615"/>
    <w:rsid w:val="00376475"/>
    <w:rsid w:val="00377EE5"/>
    <w:rsid w:val="0038242E"/>
    <w:rsid w:val="003829AD"/>
    <w:rsid w:val="003834F7"/>
    <w:rsid w:val="00383E9D"/>
    <w:rsid w:val="00390A77"/>
    <w:rsid w:val="0039265F"/>
    <w:rsid w:val="00397E04"/>
    <w:rsid w:val="003A0B99"/>
    <w:rsid w:val="003A13BD"/>
    <w:rsid w:val="003A15E6"/>
    <w:rsid w:val="003A581D"/>
    <w:rsid w:val="003A6FB8"/>
    <w:rsid w:val="003C3066"/>
    <w:rsid w:val="003C3CC3"/>
    <w:rsid w:val="003C4112"/>
    <w:rsid w:val="003C69E2"/>
    <w:rsid w:val="003D0D60"/>
    <w:rsid w:val="003D0DC9"/>
    <w:rsid w:val="003D0EB6"/>
    <w:rsid w:val="003D5717"/>
    <w:rsid w:val="003F06F8"/>
    <w:rsid w:val="003F19F4"/>
    <w:rsid w:val="003F7B40"/>
    <w:rsid w:val="00403312"/>
    <w:rsid w:val="0041061E"/>
    <w:rsid w:val="00410EC7"/>
    <w:rsid w:val="0041382F"/>
    <w:rsid w:val="00413A46"/>
    <w:rsid w:val="00413C7F"/>
    <w:rsid w:val="00414F5A"/>
    <w:rsid w:val="004159B3"/>
    <w:rsid w:val="00417B51"/>
    <w:rsid w:val="0042096A"/>
    <w:rsid w:val="00425C89"/>
    <w:rsid w:val="004268CD"/>
    <w:rsid w:val="0043184C"/>
    <w:rsid w:val="00431D8A"/>
    <w:rsid w:val="00432DCE"/>
    <w:rsid w:val="00434788"/>
    <w:rsid w:val="00446760"/>
    <w:rsid w:val="004468D7"/>
    <w:rsid w:val="00446ECD"/>
    <w:rsid w:val="0045256A"/>
    <w:rsid w:val="00457A8E"/>
    <w:rsid w:val="00457CF3"/>
    <w:rsid w:val="004637CF"/>
    <w:rsid w:val="004643F7"/>
    <w:rsid w:val="0046615C"/>
    <w:rsid w:val="00467165"/>
    <w:rsid w:val="00470C44"/>
    <w:rsid w:val="004711FD"/>
    <w:rsid w:val="00471769"/>
    <w:rsid w:val="00473E88"/>
    <w:rsid w:val="00474CF8"/>
    <w:rsid w:val="00475555"/>
    <w:rsid w:val="004826D3"/>
    <w:rsid w:val="00491D1B"/>
    <w:rsid w:val="004967C8"/>
    <w:rsid w:val="004A2498"/>
    <w:rsid w:val="004B3C7B"/>
    <w:rsid w:val="004B460E"/>
    <w:rsid w:val="004B4F4F"/>
    <w:rsid w:val="004B4F58"/>
    <w:rsid w:val="004C6C34"/>
    <w:rsid w:val="004C71D6"/>
    <w:rsid w:val="004D3BB4"/>
    <w:rsid w:val="004D4020"/>
    <w:rsid w:val="004D4BC5"/>
    <w:rsid w:val="004E3A54"/>
    <w:rsid w:val="004E440F"/>
    <w:rsid w:val="004E4D46"/>
    <w:rsid w:val="004F042F"/>
    <w:rsid w:val="004F07F3"/>
    <w:rsid w:val="004F0B89"/>
    <w:rsid w:val="004F0CF5"/>
    <w:rsid w:val="004F5F68"/>
    <w:rsid w:val="004F7755"/>
    <w:rsid w:val="00501E8D"/>
    <w:rsid w:val="0050391A"/>
    <w:rsid w:val="00504E2D"/>
    <w:rsid w:val="00505282"/>
    <w:rsid w:val="005114E6"/>
    <w:rsid w:val="0051219E"/>
    <w:rsid w:val="005178D1"/>
    <w:rsid w:val="005178D7"/>
    <w:rsid w:val="00520F5B"/>
    <w:rsid w:val="005225CA"/>
    <w:rsid w:val="0052283F"/>
    <w:rsid w:val="00524960"/>
    <w:rsid w:val="00531217"/>
    <w:rsid w:val="0053319B"/>
    <w:rsid w:val="00533E02"/>
    <w:rsid w:val="00535EBE"/>
    <w:rsid w:val="00536116"/>
    <w:rsid w:val="00540C70"/>
    <w:rsid w:val="00543F17"/>
    <w:rsid w:val="00544AAA"/>
    <w:rsid w:val="00546127"/>
    <w:rsid w:val="00554519"/>
    <w:rsid w:val="00565510"/>
    <w:rsid w:val="005667E5"/>
    <w:rsid w:val="00570DC5"/>
    <w:rsid w:val="005712EE"/>
    <w:rsid w:val="00575233"/>
    <w:rsid w:val="0057542B"/>
    <w:rsid w:val="00575EFA"/>
    <w:rsid w:val="00580A3B"/>
    <w:rsid w:val="00582C25"/>
    <w:rsid w:val="005830F9"/>
    <w:rsid w:val="00585BC2"/>
    <w:rsid w:val="00592EE7"/>
    <w:rsid w:val="005959B5"/>
    <w:rsid w:val="005972F8"/>
    <w:rsid w:val="005A297C"/>
    <w:rsid w:val="005A593F"/>
    <w:rsid w:val="005B3F4D"/>
    <w:rsid w:val="005B5BB7"/>
    <w:rsid w:val="005B74AA"/>
    <w:rsid w:val="005C20E6"/>
    <w:rsid w:val="005C4EDF"/>
    <w:rsid w:val="005C67A0"/>
    <w:rsid w:val="005C67C8"/>
    <w:rsid w:val="005C6DFA"/>
    <w:rsid w:val="005D1B1F"/>
    <w:rsid w:val="005D22F5"/>
    <w:rsid w:val="005D3AB0"/>
    <w:rsid w:val="005D5397"/>
    <w:rsid w:val="005D5A72"/>
    <w:rsid w:val="005E0250"/>
    <w:rsid w:val="005E06A5"/>
    <w:rsid w:val="005E676D"/>
    <w:rsid w:val="005E68FB"/>
    <w:rsid w:val="005F1997"/>
    <w:rsid w:val="005F2D51"/>
    <w:rsid w:val="005F3694"/>
    <w:rsid w:val="005F3DFE"/>
    <w:rsid w:val="005F4EB5"/>
    <w:rsid w:val="005F5C53"/>
    <w:rsid w:val="005F7462"/>
    <w:rsid w:val="00601DAE"/>
    <w:rsid w:val="00602438"/>
    <w:rsid w:val="00602767"/>
    <w:rsid w:val="00603D71"/>
    <w:rsid w:val="006047EB"/>
    <w:rsid w:val="00605AE4"/>
    <w:rsid w:val="006163BC"/>
    <w:rsid w:val="00617FB9"/>
    <w:rsid w:val="00625E97"/>
    <w:rsid w:val="0063095B"/>
    <w:rsid w:val="0063488E"/>
    <w:rsid w:val="006351D6"/>
    <w:rsid w:val="006418FC"/>
    <w:rsid w:val="00641B57"/>
    <w:rsid w:val="006424B7"/>
    <w:rsid w:val="00643556"/>
    <w:rsid w:val="00645DA6"/>
    <w:rsid w:val="006471E7"/>
    <w:rsid w:val="00652DDE"/>
    <w:rsid w:val="0065429D"/>
    <w:rsid w:val="006546CD"/>
    <w:rsid w:val="00655EDB"/>
    <w:rsid w:val="006658CE"/>
    <w:rsid w:val="0066665B"/>
    <w:rsid w:val="00672EE6"/>
    <w:rsid w:val="00676ED2"/>
    <w:rsid w:val="00680276"/>
    <w:rsid w:val="00681715"/>
    <w:rsid w:val="00683431"/>
    <w:rsid w:val="00683581"/>
    <w:rsid w:val="00683B2A"/>
    <w:rsid w:val="006867D6"/>
    <w:rsid w:val="006921CE"/>
    <w:rsid w:val="00695C2F"/>
    <w:rsid w:val="0069621D"/>
    <w:rsid w:val="006972A7"/>
    <w:rsid w:val="006A0DCE"/>
    <w:rsid w:val="006A1E76"/>
    <w:rsid w:val="006A416B"/>
    <w:rsid w:val="006A4522"/>
    <w:rsid w:val="006A5CC4"/>
    <w:rsid w:val="006A5E1A"/>
    <w:rsid w:val="006A657A"/>
    <w:rsid w:val="006A6635"/>
    <w:rsid w:val="006A7037"/>
    <w:rsid w:val="006B16B5"/>
    <w:rsid w:val="006B295D"/>
    <w:rsid w:val="006D4A57"/>
    <w:rsid w:val="006D7304"/>
    <w:rsid w:val="006D7A75"/>
    <w:rsid w:val="006E1B93"/>
    <w:rsid w:val="006E2598"/>
    <w:rsid w:val="006E3B86"/>
    <w:rsid w:val="006F1F71"/>
    <w:rsid w:val="006F3768"/>
    <w:rsid w:val="006F49A6"/>
    <w:rsid w:val="006F677E"/>
    <w:rsid w:val="007016C3"/>
    <w:rsid w:val="007024F4"/>
    <w:rsid w:val="00704C2A"/>
    <w:rsid w:val="007106DD"/>
    <w:rsid w:val="0071228D"/>
    <w:rsid w:val="00714047"/>
    <w:rsid w:val="00715FCE"/>
    <w:rsid w:val="0071610A"/>
    <w:rsid w:val="007166EE"/>
    <w:rsid w:val="007179D6"/>
    <w:rsid w:val="0072294D"/>
    <w:rsid w:val="00723E34"/>
    <w:rsid w:val="00724B59"/>
    <w:rsid w:val="007257C4"/>
    <w:rsid w:val="00731AC7"/>
    <w:rsid w:val="00736568"/>
    <w:rsid w:val="00741F3E"/>
    <w:rsid w:val="00744D01"/>
    <w:rsid w:val="00744F66"/>
    <w:rsid w:val="00745FE5"/>
    <w:rsid w:val="00746AF8"/>
    <w:rsid w:val="00746BD8"/>
    <w:rsid w:val="007513CD"/>
    <w:rsid w:val="00753158"/>
    <w:rsid w:val="0075437E"/>
    <w:rsid w:val="007563C0"/>
    <w:rsid w:val="0075683C"/>
    <w:rsid w:val="00762BD7"/>
    <w:rsid w:val="00763535"/>
    <w:rsid w:val="00764195"/>
    <w:rsid w:val="00764FB1"/>
    <w:rsid w:val="00765F28"/>
    <w:rsid w:val="007670A2"/>
    <w:rsid w:val="0077563A"/>
    <w:rsid w:val="007772D9"/>
    <w:rsid w:val="007776FB"/>
    <w:rsid w:val="00781158"/>
    <w:rsid w:val="00781C2C"/>
    <w:rsid w:val="00781F44"/>
    <w:rsid w:val="00782267"/>
    <w:rsid w:val="007825EA"/>
    <w:rsid w:val="00782EA1"/>
    <w:rsid w:val="00783930"/>
    <w:rsid w:val="00783BB2"/>
    <w:rsid w:val="00786FC5"/>
    <w:rsid w:val="00790F05"/>
    <w:rsid w:val="00791940"/>
    <w:rsid w:val="00792E1B"/>
    <w:rsid w:val="0079466A"/>
    <w:rsid w:val="0079646A"/>
    <w:rsid w:val="007A128B"/>
    <w:rsid w:val="007A2D8E"/>
    <w:rsid w:val="007A3D2C"/>
    <w:rsid w:val="007A5B6F"/>
    <w:rsid w:val="007A7C43"/>
    <w:rsid w:val="007B015D"/>
    <w:rsid w:val="007B1352"/>
    <w:rsid w:val="007B1F96"/>
    <w:rsid w:val="007B3B66"/>
    <w:rsid w:val="007B5DE9"/>
    <w:rsid w:val="007B6531"/>
    <w:rsid w:val="007B760E"/>
    <w:rsid w:val="007C55A1"/>
    <w:rsid w:val="007D4645"/>
    <w:rsid w:val="007D665D"/>
    <w:rsid w:val="007D7A92"/>
    <w:rsid w:val="007E015F"/>
    <w:rsid w:val="007E4620"/>
    <w:rsid w:val="007E7C0F"/>
    <w:rsid w:val="007F1A25"/>
    <w:rsid w:val="007F1F4C"/>
    <w:rsid w:val="007F2CEC"/>
    <w:rsid w:val="007F3217"/>
    <w:rsid w:val="007F463F"/>
    <w:rsid w:val="007F4A07"/>
    <w:rsid w:val="007F4FE4"/>
    <w:rsid w:val="007F53B2"/>
    <w:rsid w:val="007F625E"/>
    <w:rsid w:val="007F7867"/>
    <w:rsid w:val="008028B1"/>
    <w:rsid w:val="008042CD"/>
    <w:rsid w:val="00805D05"/>
    <w:rsid w:val="008066C6"/>
    <w:rsid w:val="00807661"/>
    <w:rsid w:val="00807D48"/>
    <w:rsid w:val="00810A83"/>
    <w:rsid w:val="00811F43"/>
    <w:rsid w:val="00814D34"/>
    <w:rsid w:val="008159C3"/>
    <w:rsid w:val="008160C8"/>
    <w:rsid w:val="008176FB"/>
    <w:rsid w:val="00821FBE"/>
    <w:rsid w:val="00822721"/>
    <w:rsid w:val="00823346"/>
    <w:rsid w:val="0082386E"/>
    <w:rsid w:val="00824F56"/>
    <w:rsid w:val="00825489"/>
    <w:rsid w:val="008261D4"/>
    <w:rsid w:val="00827BC5"/>
    <w:rsid w:val="008301FF"/>
    <w:rsid w:val="00831CBA"/>
    <w:rsid w:val="0083363A"/>
    <w:rsid w:val="00834C08"/>
    <w:rsid w:val="00834D7E"/>
    <w:rsid w:val="00836471"/>
    <w:rsid w:val="008369A1"/>
    <w:rsid w:val="00836A30"/>
    <w:rsid w:val="00841E25"/>
    <w:rsid w:val="00843570"/>
    <w:rsid w:val="00843BBD"/>
    <w:rsid w:val="00845DF0"/>
    <w:rsid w:val="00851733"/>
    <w:rsid w:val="00851853"/>
    <w:rsid w:val="00851A5C"/>
    <w:rsid w:val="00852D02"/>
    <w:rsid w:val="00856918"/>
    <w:rsid w:val="0085794B"/>
    <w:rsid w:val="008620FF"/>
    <w:rsid w:val="008646B7"/>
    <w:rsid w:val="00865C5F"/>
    <w:rsid w:val="00872512"/>
    <w:rsid w:val="008746FB"/>
    <w:rsid w:val="00874D92"/>
    <w:rsid w:val="00875349"/>
    <w:rsid w:val="008764C6"/>
    <w:rsid w:val="008765DC"/>
    <w:rsid w:val="00877B1A"/>
    <w:rsid w:val="0088083B"/>
    <w:rsid w:val="00880FB9"/>
    <w:rsid w:val="00881898"/>
    <w:rsid w:val="00885BB9"/>
    <w:rsid w:val="00886AC3"/>
    <w:rsid w:val="0089004F"/>
    <w:rsid w:val="00890E01"/>
    <w:rsid w:val="0089311C"/>
    <w:rsid w:val="00894D51"/>
    <w:rsid w:val="00896EBF"/>
    <w:rsid w:val="0089780F"/>
    <w:rsid w:val="008A24DD"/>
    <w:rsid w:val="008A2D4E"/>
    <w:rsid w:val="008A3583"/>
    <w:rsid w:val="008A68EF"/>
    <w:rsid w:val="008A7658"/>
    <w:rsid w:val="008A7E10"/>
    <w:rsid w:val="008B23CC"/>
    <w:rsid w:val="008B6897"/>
    <w:rsid w:val="008B6F53"/>
    <w:rsid w:val="008C0D0E"/>
    <w:rsid w:val="008C538F"/>
    <w:rsid w:val="008C70B6"/>
    <w:rsid w:val="008C75B4"/>
    <w:rsid w:val="008D064E"/>
    <w:rsid w:val="008D3DD1"/>
    <w:rsid w:val="008D43D2"/>
    <w:rsid w:val="008E08B3"/>
    <w:rsid w:val="008E3874"/>
    <w:rsid w:val="008E6905"/>
    <w:rsid w:val="008F1C4B"/>
    <w:rsid w:val="008F47C2"/>
    <w:rsid w:val="008F57D9"/>
    <w:rsid w:val="008F61D5"/>
    <w:rsid w:val="008F6FAE"/>
    <w:rsid w:val="00902414"/>
    <w:rsid w:val="00906CD9"/>
    <w:rsid w:val="00910367"/>
    <w:rsid w:val="0091243F"/>
    <w:rsid w:val="00920472"/>
    <w:rsid w:val="00920599"/>
    <w:rsid w:val="00921E64"/>
    <w:rsid w:val="009222D4"/>
    <w:rsid w:val="00922C6D"/>
    <w:rsid w:val="009234D0"/>
    <w:rsid w:val="00923803"/>
    <w:rsid w:val="00930F79"/>
    <w:rsid w:val="009347F1"/>
    <w:rsid w:val="009358AA"/>
    <w:rsid w:val="00942E2B"/>
    <w:rsid w:val="00944DBB"/>
    <w:rsid w:val="00944E5A"/>
    <w:rsid w:val="00945176"/>
    <w:rsid w:val="009517B1"/>
    <w:rsid w:val="0095375F"/>
    <w:rsid w:val="009573AB"/>
    <w:rsid w:val="00965DDC"/>
    <w:rsid w:val="00973529"/>
    <w:rsid w:val="00976353"/>
    <w:rsid w:val="00976630"/>
    <w:rsid w:val="00977701"/>
    <w:rsid w:val="00980802"/>
    <w:rsid w:val="00982BB4"/>
    <w:rsid w:val="009832A8"/>
    <w:rsid w:val="00983E9A"/>
    <w:rsid w:val="00983FA3"/>
    <w:rsid w:val="00985D65"/>
    <w:rsid w:val="0099104C"/>
    <w:rsid w:val="00991395"/>
    <w:rsid w:val="009A0E8D"/>
    <w:rsid w:val="009A1568"/>
    <w:rsid w:val="009A18A7"/>
    <w:rsid w:val="009A2FD2"/>
    <w:rsid w:val="009A325C"/>
    <w:rsid w:val="009A400E"/>
    <w:rsid w:val="009A50E6"/>
    <w:rsid w:val="009B38A4"/>
    <w:rsid w:val="009B3FD6"/>
    <w:rsid w:val="009B6B90"/>
    <w:rsid w:val="009B7346"/>
    <w:rsid w:val="009C232E"/>
    <w:rsid w:val="009C2B8F"/>
    <w:rsid w:val="009C47BC"/>
    <w:rsid w:val="009C5882"/>
    <w:rsid w:val="009C7CB3"/>
    <w:rsid w:val="009D1813"/>
    <w:rsid w:val="009E5241"/>
    <w:rsid w:val="009E651A"/>
    <w:rsid w:val="009F2053"/>
    <w:rsid w:val="009F2D33"/>
    <w:rsid w:val="009F62D4"/>
    <w:rsid w:val="00A003BC"/>
    <w:rsid w:val="00A033E4"/>
    <w:rsid w:val="00A04BA9"/>
    <w:rsid w:val="00A07ACE"/>
    <w:rsid w:val="00A13533"/>
    <w:rsid w:val="00A14495"/>
    <w:rsid w:val="00A2150A"/>
    <w:rsid w:val="00A33A7B"/>
    <w:rsid w:val="00A34E74"/>
    <w:rsid w:val="00A359F5"/>
    <w:rsid w:val="00A41273"/>
    <w:rsid w:val="00A413B4"/>
    <w:rsid w:val="00A431B5"/>
    <w:rsid w:val="00A455B3"/>
    <w:rsid w:val="00A479C6"/>
    <w:rsid w:val="00A502CD"/>
    <w:rsid w:val="00A504F3"/>
    <w:rsid w:val="00A523CB"/>
    <w:rsid w:val="00A54121"/>
    <w:rsid w:val="00A56F06"/>
    <w:rsid w:val="00A57312"/>
    <w:rsid w:val="00A57C50"/>
    <w:rsid w:val="00A63883"/>
    <w:rsid w:val="00A63E6B"/>
    <w:rsid w:val="00A6414F"/>
    <w:rsid w:val="00A66FD6"/>
    <w:rsid w:val="00A67A28"/>
    <w:rsid w:val="00A67DE7"/>
    <w:rsid w:val="00A76E90"/>
    <w:rsid w:val="00A77DCC"/>
    <w:rsid w:val="00A80902"/>
    <w:rsid w:val="00A84510"/>
    <w:rsid w:val="00A87187"/>
    <w:rsid w:val="00A903F8"/>
    <w:rsid w:val="00A9344F"/>
    <w:rsid w:val="00A94A90"/>
    <w:rsid w:val="00AA5399"/>
    <w:rsid w:val="00AA53F2"/>
    <w:rsid w:val="00AA6845"/>
    <w:rsid w:val="00AB0F50"/>
    <w:rsid w:val="00AB1D6A"/>
    <w:rsid w:val="00AB37B8"/>
    <w:rsid w:val="00AB4FD3"/>
    <w:rsid w:val="00AB5AA9"/>
    <w:rsid w:val="00AB75F2"/>
    <w:rsid w:val="00AC190E"/>
    <w:rsid w:val="00AC3464"/>
    <w:rsid w:val="00AC5A6B"/>
    <w:rsid w:val="00AC6436"/>
    <w:rsid w:val="00AD3623"/>
    <w:rsid w:val="00AD3799"/>
    <w:rsid w:val="00AD65B0"/>
    <w:rsid w:val="00AD768F"/>
    <w:rsid w:val="00AE0AC5"/>
    <w:rsid w:val="00AE2BC6"/>
    <w:rsid w:val="00AE48D2"/>
    <w:rsid w:val="00AE5E04"/>
    <w:rsid w:val="00AE6115"/>
    <w:rsid w:val="00AE78CA"/>
    <w:rsid w:val="00AF2388"/>
    <w:rsid w:val="00AF4990"/>
    <w:rsid w:val="00AF66E4"/>
    <w:rsid w:val="00AF7499"/>
    <w:rsid w:val="00B01360"/>
    <w:rsid w:val="00B01538"/>
    <w:rsid w:val="00B03987"/>
    <w:rsid w:val="00B04E8B"/>
    <w:rsid w:val="00B06937"/>
    <w:rsid w:val="00B1011E"/>
    <w:rsid w:val="00B10B0E"/>
    <w:rsid w:val="00B14175"/>
    <w:rsid w:val="00B15E51"/>
    <w:rsid w:val="00B25A06"/>
    <w:rsid w:val="00B26151"/>
    <w:rsid w:val="00B26214"/>
    <w:rsid w:val="00B2784F"/>
    <w:rsid w:val="00B30353"/>
    <w:rsid w:val="00B30555"/>
    <w:rsid w:val="00B32DE1"/>
    <w:rsid w:val="00B34E27"/>
    <w:rsid w:val="00B36D4B"/>
    <w:rsid w:val="00B423C8"/>
    <w:rsid w:val="00B43B98"/>
    <w:rsid w:val="00B4529E"/>
    <w:rsid w:val="00B453F0"/>
    <w:rsid w:val="00B45E82"/>
    <w:rsid w:val="00B46A28"/>
    <w:rsid w:val="00B47093"/>
    <w:rsid w:val="00B51C58"/>
    <w:rsid w:val="00B5358B"/>
    <w:rsid w:val="00B55CAC"/>
    <w:rsid w:val="00B61294"/>
    <w:rsid w:val="00B63137"/>
    <w:rsid w:val="00B64AC9"/>
    <w:rsid w:val="00B667C3"/>
    <w:rsid w:val="00B71982"/>
    <w:rsid w:val="00B76AF8"/>
    <w:rsid w:val="00B76F22"/>
    <w:rsid w:val="00B777B6"/>
    <w:rsid w:val="00B77AEF"/>
    <w:rsid w:val="00B809F8"/>
    <w:rsid w:val="00B8253D"/>
    <w:rsid w:val="00B8504E"/>
    <w:rsid w:val="00B86763"/>
    <w:rsid w:val="00B93DB0"/>
    <w:rsid w:val="00BA2069"/>
    <w:rsid w:val="00BA25F3"/>
    <w:rsid w:val="00BA2CC9"/>
    <w:rsid w:val="00BA42C5"/>
    <w:rsid w:val="00BA4ECD"/>
    <w:rsid w:val="00BA515F"/>
    <w:rsid w:val="00BB2356"/>
    <w:rsid w:val="00BB2B63"/>
    <w:rsid w:val="00BB3369"/>
    <w:rsid w:val="00BB3564"/>
    <w:rsid w:val="00BB37B6"/>
    <w:rsid w:val="00BC1EC3"/>
    <w:rsid w:val="00BC51D6"/>
    <w:rsid w:val="00BC5738"/>
    <w:rsid w:val="00BC7AE1"/>
    <w:rsid w:val="00BD082C"/>
    <w:rsid w:val="00BD25E4"/>
    <w:rsid w:val="00BE2D96"/>
    <w:rsid w:val="00BE34A1"/>
    <w:rsid w:val="00BE451A"/>
    <w:rsid w:val="00BE5461"/>
    <w:rsid w:val="00BE588C"/>
    <w:rsid w:val="00BE786E"/>
    <w:rsid w:val="00BF037E"/>
    <w:rsid w:val="00BF1DF9"/>
    <w:rsid w:val="00BF3D7A"/>
    <w:rsid w:val="00BF7B44"/>
    <w:rsid w:val="00C00F09"/>
    <w:rsid w:val="00C025A4"/>
    <w:rsid w:val="00C06B03"/>
    <w:rsid w:val="00C15D8C"/>
    <w:rsid w:val="00C2017B"/>
    <w:rsid w:val="00C2172B"/>
    <w:rsid w:val="00C25B8F"/>
    <w:rsid w:val="00C277C4"/>
    <w:rsid w:val="00C36635"/>
    <w:rsid w:val="00C37C3F"/>
    <w:rsid w:val="00C43B77"/>
    <w:rsid w:val="00C43B7D"/>
    <w:rsid w:val="00C43E67"/>
    <w:rsid w:val="00C448EB"/>
    <w:rsid w:val="00C45CAC"/>
    <w:rsid w:val="00C52132"/>
    <w:rsid w:val="00C52A9E"/>
    <w:rsid w:val="00C53EEC"/>
    <w:rsid w:val="00C55E75"/>
    <w:rsid w:val="00C57A73"/>
    <w:rsid w:val="00C57F6F"/>
    <w:rsid w:val="00C6060D"/>
    <w:rsid w:val="00C618CF"/>
    <w:rsid w:val="00C62A92"/>
    <w:rsid w:val="00C63F76"/>
    <w:rsid w:val="00C64652"/>
    <w:rsid w:val="00C647CD"/>
    <w:rsid w:val="00C67EC4"/>
    <w:rsid w:val="00C7360A"/>
    <w:rsid w:val="00C74664"/>
    <w:rsid w:val="00C77F7F"/>
    <w:rsid w:val="00C77FB5"/>
    <w:rsid w:val="00C91533"/>
    <w:rsid w:val="00C9257E"/>
    <w:rsid w:val="00C92F0D"/>
    <w:rsid w:val="00CA40DE"/>
    <w:rsid w:val="00CA4BE2"/>
    <w:rsid w:val="00CA65F5"/>
    <w:rsid w:val="00CA76B0"/>
    <w:rsid w:val="00CB0600"/>
    <w:rsid w:val="00CB4B98"/>
    <w:rsid w:val="00CB72F7"/>
    <w:rsid w:val="00CC1C0E"/>
    <w:rsid w:val="00CC4A5C"/>
    <w:rsid w:val="00CD0EDD"/>
    <w:rsid w:val="00CD4C3D"/>
    <w:rsid w:val="00CD6E03"/>
    <w:rsid w:val="00CE1C92"/>
    <w:rsid w:val="00CE5A82"/>
    <w:rsid w:val="00CF01EB"/>
    <w:rsid w:val="00CF0B59"/>
    <w:rsid w:val="00CF4CCD"/>
    <w:rsid w:val="00CF6FAF"/>
    <w:rsid w:val="00CF7EAE"/>
    <w:rsid w:val="00D02E5F"/>
    <w:rsid w:val="00D0367D"/>
    <w:rsid w:val="00D04930"/>
    <w:rsid w:val="00D06076"/>
    <w:rsid w:val="00D06673"/>
    <w:rsid w:val="00D1117B"/>
    <w:rsid w:val="00D1201B"/>
    <w:rsid w:val="00D13D81"/>
    <w:rsid w:val="00D15C99"/>
    <w:rsid w:val="00D20007"/>
    <w:rsid w:val="00D22685"/>
    <w:rsid w:val="00D22B2F"/>
    <w:rsid w:val="00D243AC"/>
    <w:rsid w:val="00D25D60"/>
    <w:rsid w:val="00D30C74"/>
    <w:rsid w:val="00D34BB0"/>
    <w:rsid w:val="00D35CE2"/>
    <w:rsid w:val="00D363E6"/>
    <w:rsid w:val="00D36F13"/>
    <w:rsid w:val="00D37C6E"/>
    <w:rsid w:val="00D42363"/>
    <w:rsid w:val="00D458DC"/>
    <w:rsid w:val="00D45B73"/>
    <w:rsid w:val="00D472B6"/>
    <w:rsid w:val="00D47543"/>
    <w:rsid w:val="00D5120F"/>
    <w:rsid w:val="00D512E1"/>
    <w:rsid w:val="00D51B9F"/>
    <w:rsid w:val="00D53B6B"/>
    <w:rsid w:val="00D57B1D"/>
    <w:rsid w:val="00D6371B"/>
    <w:rsid w:val="00D665D3"/>
    <w:rsid w:val="00D676A8"/>
    <w:rsid w:val="00D70186"/>
    <w:rsid w:val="00D70A4A"/>
    <w:rsid w:val="00D7683E"/>
    <w:rsid w:val="00D809A8"/>
    <w:rsid w:val="00D8483C"/>
    <w:rsid w:val="00D85AB3"/>
    <w:rsid w:val="00D862AA"/>
    <w:rsid w:val="00D869D8"/>
    <w:rsid w:val="00D91DD6"/>
    <w:rsid w:val="00D95343"/>
    <w:rsid w:val="00D95555"/>
    <w:rsid w:val="00DA0BCB"/>
    <w:rsid w:val="00DA3581"/>
    <w:rsid w:val="00DA3860"/>
    <w:rsid w:val="00DA4BF4"/>
    <w:rsid w:val="00DA587E"/>
    <w:rsid w:val="00DA7245"/>
    <w:rsid w:val="00DB1430"/>
    <w:rsid w:val="00DB4472"/>
    <w:rsid w:val="00DB4988"/>
    <w:rsid w:val="00DB71C9"/>
    <w:rsid w:val="00DC00C8"/>
    <w:rsid w:val="00DC271F"/>
    <w:rsid w:val="00DD11FF"/>
    <w:rsid w:val="00DD16DF"/>
    <w:rsid w:val="00DD16EF"/>
    <w:rsid w:val="00DD3F16"/>
    <w:rsid w:val="00DD3F8F"/>
    <w:rsid w:val="00DD58F9"/>
    <w:rsid w:val="00DD6912"/>
    <w:rsid w:val="00DE0C6B"/>
    <w:rsid w:val="00DE1A8E"/>
    <w:rsid w:val="00DE2577"/>
    <w:rsid w:val="00DE6B14"/>
    <w:rsid w:val="00DF05B9"/>
    <w:rsid w:val="00DF0C65"/>
    <w:rsid w:val="00DF2B1A"/>
    <w:rsid w:val="00DF44DF"/>
    <w:rsid w:val="00DF4D9F"/>
    <w:rsid w:val="00DF6387"/>
    <w:rsid w:val="00E01FD5"/>
    <w:rsid w:val="00E0318A"/>
    <w:rsid w:val="00E04361"/>
    <w:rsid w:val="00E04FAF"/>
    <w:rsid w:val="00E0533F"/>
    <w:rsid w:val="00E0603B"/>
    <w:rsid w:val="00E1620C"/>
    <w:rsid w:val="00E16B7F"/>
    <w:rsid w:val="00E2046B"/>
    <w:rsid w:val="00E229E5"/>
    <w:rsid w:val="00E22D3A"/>
    <w:rsid w:val="00E2351F"/>
    <w:rsid w:val="00E31E8F"/>
    <w:rsid w:val="00E31F6C"/>
    <w:rsid w:val="00E34193"/>
    <w:rsid w:val="00E40EFD"/>
    <w:rsid w:val="00E4218C"/>
    <w:rsid w:val="00E42905"/>
    <w:rsid w:val="00E46355"/>
    <w:rsid w:val="00E50227"/>
    <w:rsid w:val="00E50659"/>
    <w:rsid w:val="00E5067E"/>
    <w:rsid w:val="00E51CAE"/>
    <w:rsid w:val="00E560E4"/>
    <w:rsid w:val="00E62DFA"/>
    <w:rsid w:val="00E63F8A"/>
    <w:rsid w:val="00E63FED"/>
    <w:rsid w:val="00E64F34"/>
    <w:rsid w:val="00E70525"/>
    <w:rsid w:val="00E72B00"/>
    <w:rsid w:val="00E75AC0"/>
    <w:rsid w:val="00E76EB7"/>
    <w:rsid w:val="00E77CD5"/>
    <w:rsid w:val="00E80A27"/>
    <w:rsid w:val="00E83724"/>
    <w:rsid w:val="00E839EC"/>
    <w:rsid w:val="00E83C46"/>
    <w:rsid w:val="00E9622F"/>
    <w:rsid w:val="00E964C2"/>
    <w:rsid w:val="00EA1207"/>
    <w:rsid w:val="00EA128E"/>
    <w:rsid w:val="00EA286F"/>
    <w:rsid w:val="00EA3EEE"/>
    <w:rsid w:val="00EA512F"/>
    <w:rsid w:val="00EA5A18"/>
    <w:rsid w:val="00EA6377"/>
    <w:rsid w:val="00EB220B"/>
    <w:rsid w:val="00EB28A7"/>
    <w:rsid w:val="00EB49CA"/>
    <w:rsid w:val="00EB4CB9"/>
    <w:rsid w:val="00EB54D2"/>
    <w:rsid w:val="00EB5E71"/>
    <w:rsid w:val="00EC1436"/>
    <w:rsid w:val="00EC287E"/>
    <w:rsid w:val="00ED039E"/>
    <w:rsid w:val="00ED0F38"/>
    <w:rsid w:val="00ED284D"/>
    <w:rsid w:val="00ED29A9"/>
    <w:rsid w:val="00ED3A56"/>
    <w:rsid w:val="00EE009D"/>
    <w:rsid w:val="00EE07A5"/>
    <w:rsid w:val="00EE1920"/>
    <w:rsid w:val="00EE56AD"/>
    <w:rsid w:val="00EE578E"/>
    <w:rsid w:val="00EE57D4"/>
    <w:rsid w:val="00EF1397"/>
    <w:rsid w:val="00EF49D2"/>
    <w:rsid w:val="00EF510E"/>
    <w:rsid w:val="00EF5C73"/>
    <w:rsid w:val="00F02E7E"/>
    <w:rsid w:val="00F04D83"/>
    <w:rsid w:val="00F06C6F"/>
    <w:rsid w:val="00F0792F"/>
    <w:rsid w:val="00F07969"/>
    <w:rsid w:val="00F079CE"/>
    <w:rsid w:val="00F07E74"/>
    <w:rsid w:val="00F1050B"/>
    <w:rsid w:val="00F10F82"/>
    <w:rsid w:val="00F118E2"/>
    <w:rsid w:val="00F15271"/>
    <w:rsid w:val="00F2334E"/>
    <w:rsid w:val="00F2360D"/>
    <w:rsid w:val="00F24455"/>
    <w:rsid w:val="00F3008B"/>
    <w:rsid w:val="00F300FA"/>
    <w:rsid w:val="00F30418"/>
    <w:rsid w:val="00F32185"/>
    <w:rsid w:val="00F340D8"/>
    <w:rsid w:val="00F3701E"/>
    <w:rsid w:val="00F467B1"/>
    <w:rsid w:val="00F50BBC"/>
    <w:rsid w:val="00F524BE"/>
    <w:rsid w:val="00F533DC"/>
    <w:rsid w:val="00F53A11"/>
    <w:rsid w:val="00F53C3A"/>
    <w:rsid w:val="00F55A0D"/>
    <w:rsid w:val="00F63E23"/>
    <w:rsid w:val="00F65436"/>
    <w:rsid w:val="00F65799"/>
    <w:rsid w:val="00F73658"/>
    <w:rsid w:val="00F74BB7"/>
    <w:rsid w:val="00F77511"/>
    <w:rsid w:val="00F82608"/>
    <w:rsid w:val="00F83002"/>
    <w:rsid w:val="00F84245"/>
    <w:rsid w:val="00F86179"/>
    <w:rsid w:val="00F909B1"/>
    <w:rsid w:val="00F94EAA"/>
    <w:rsid w:val="00FA12B5"/>
    <w:rsid w:val="00FA7498"/>
    <w:rsid w:val="00FB18BD"/>
    <w:rsid w:val="00FB4723"/>
    <w:rsid w:val="00FB5DB0"/>
    <w:rsid w:val="00FC0170"/>
    <w:rsid w:val="00FC0855"/>
    <w:rsid w:val="00FC0F5C"/>
    <w:rsid w:val="00FC5A77"/>
    <w:rsid w:val="00FC67F9"/>
    <w:rsid w:val="00FC6A90"/>
    <w:rsid w:val="00FD0D01"/>
    <w:rsid w:val="00FD29CE"/>
    <w:rsid w:val="00FD3520"/>
    <w:rsid w:val="00FD38FA"/>
    <w:rsid w:val="00FD5BE8"/>
    <w:rsid w:val="00FD7DD7"/>
    <w:rsid w:val="00FE3E9A"/>
    <w:rsid w:val="00FE6A6B"/>
    <w:rsid w:val="00FF1F9C"/>
    <w:rsid w:val="00FF55BE"/>
    <w:rsid w:val="00FF5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7FBCA"/>
  <w15:docId w15:val="{9AFB2C4A-F94D-4EC8-AA36-F1BF247C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1EC3"/>
    <w:pPr>
      <w:keepNext/>
      <w:widowControl w:val="0"/>
      <w:pBdr>
        <w:top w:val="single" w:sz="6" w:space="1" w:color="auto"/>
        <w:left w:val="single" w:sz="6" w:space="1" w:color="auto"/>
        <w:bottom w:val="single" w:sz="6" w:space="1" w:color="auto"/>
        <w:right w:val="single" w:sz="6" w:space="1" w:color="auto"/>
      </w:pBdr>
      <w:spacing w:before="240" w:after="60" w:line="240" w:lineRule="auto"/>
      <w:outlineLvl w:val="0"/>
    </w:pPr>
    <w:rPr>
      <w:rFonts w:ascii="Arial" w:eastAsia="Times New Roman" w:hAnsi="Arial" w:cs="Times New Roman"/>
      <w:b/>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1EC3"/>
    <w:pPr>
      <w:tabs>
        <w:tab w:val="center" w:pos="4513"/>
        <w:tab w:val="right" w:pos="9026"/>
      </w:tabs>
      <w:spacing w:after="0" w:line="240" w:lineRule="auto"/>
    </w:pPr>
  </w:style>
  <w:style w:type="character" w:customStyle="1" w:styleId="HeaderChar">
    <w:name w:val="Header Char"/>
    <w:basedOn w:val="DefaultParagraphFont"/>
    <w:link w:val="Header"/>
    <w:rsid w:val="00BC1EC3"/>
  </w:style>
  <w:style w:type="paragraph" w:styleId="Footer">
    <w:name w:val="footer"/>
    <w:basedOn w:val="Normal"/>
    <w:link w:val="FooterChar"/>
    <w:uiPriority w:val="99"/>
    <w:unhideWhenUsed/>
    <w:rsid w:val="00BC1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EC3"/>
  </w:style>
  <w:style w:type="paragraph" w:customStyle="1" w:styleId="SubHeading">
    <w:name w:val="Sub Heading"/>
    <w:rsid w:val="00BC1EC3"/>
    <w:pPr>
      <w:keepNext/>
      <w:widowControl w:val="0"/>
      <w:spacing w:after="0" w:line="240" w:lineRule="auto"/>
    </w:pPr>
    <w:rPr>
      <w:rFonts w:ascii="Arial" w:eastAsia="Times New Roman" w:hAnsi="Arial" w:cs="Times New Roman"/>
      <w:b/>
      <w:sz w:val="20"/>
      <w:szCs w:val="20"/>
      <w:lang w:val="en-US"/>
    </w:rPr>
  </w:style>
  <w:style w:type="character" w:customStyle="1" w:styleId="Heading1Char">
    <w:name w:val="Heading 1 Char"/>
    <w:basedOn w:val="DefaultParagraphFont"/>
    <w:link w:val="Heading1"/>
    <w:rsid w:val="00BC1EC3"/>
    <w:rPr>
      <w:rFonts w:ascii="Arial" w:eastAsia="Times New Roman" w:hAnsi="Arial" w:cs="Times New Roman"/>
      <w:b/>
      <w:kern w:val="28"/>
      <w:sz w:val="20"/>
      <w:szCs w:val="20"/>
      <w:lang w:val="en-US"/>
    </w:rPr>
  </w:style>
  <w:style w:type="paragraph" w:customStyle="1" w:styleId="NewNormal">
    <w:name w:val="NewNormal"/>
    <w:rsid w:val="00BC1EC3"/>
    <w:pPr>
      <w:widowControl w:val="0"/>
      <w:spacing w:after="0" w:line="240" w:lineRule="auto"/>
    </w:pPr>
    <w:rPr>
      <w:rFonts w:ascii="Arial" w:eastAsia="Times New Roman" w:hAnsi="Arial" w:cs="Times New Roman"/>
      <w:sz w:val="20"/>
      <w:szCs w:val="20"/>
      <w:lang w:val="en-US"/>
    </w:rPr>
  </w:style>
  <w:style w:type="character" w:styleId="PlaceholderText">
    <w:name w:val="Placeholder Text"/>
    <w:basedOn w:val="DefaultParagraphFont"/>
    <w:uiPriority w:val="99"/>
    <w:semiHidden/>
    <w:rsid w:val="00DF44DF"/>
    <w:rPr>
      <w:color w:val="808080"/>
    </w:rPr>
  </w:style>
  <w:style w:type="paragraph" w:styleId="BalloonText">
    <w:name w:val="Balloon Text"/>
    <w:basedOn w:val="Normal"/>
    <w:link w:val="BalloonTextChar"/>
    <w:uiPriority w:val="99"/>
    <w:semiHidden/>
    <w:unhideWhenUsed/>
    <w:rsid w:val="00DF4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4DF"/>
    <w:rPr>
      <w:rFonts w:ascii="Tahoma" w:hAnsi="Tahoma" w:cs="Tahoma"/>
      <w:sz w:val="16"/>
      <w:szCs w:val="16"/>
    </w:rPr>
  </w:style>
  <w:style w:type="table" w:styleId="TableGrid">
    <w:name w:val="Table Grid"/>
    <w:basedOn w:val="TableNormal"/>
    <w:uiPriority w:val="59"/>
    <w:rsid w:val="0064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s1">
    <w:name w:val="pl-s1"/>
    <w:basedOn w:val="DefaultParagraphFont"/>
    <w:rsid w:val="00851853"/>
  </w:style>
  <w:style w:type="paragraph" w:customStyle="1" w:styleId="OldCDSText">
    <w:name w:val="Old CDS Text"/>
    <w:basedOn w:val="Normal"/>
    <w:rsid w:val="00C6060D"/>
    <w:pPr>
      <w:widowControl w:val="0"/>
      <w:spacing w:after="0" w:line="240" w:lineRule="auto"/>
    </w:pPr>
    <w:rPr>
      <w:rFonts w:ascii="Courier New" w:eastAsia="Times New Roman" w:hAnsi="Courier New" w:cs="Times New Roman"/>
      <w:color w:val="000000"/>
      <w:sz w:val="20"/>
      <w:szCs w:val="20"/>
      <w:lang w:val="en-US"/>
    </w:rPr>
  </w:style>
  <w:style w:type="paragraph" w:styleId="ListParagraph">
    <w:name w:val="List Paragraph"/>
    <w:basedOn w:val="Normal"/>
    <w:uiPriority w:val="34"/>
    <w:qFormat/>
    <w:rsid w:val="0099104C"/>
    <w:pPr>
      <w:ind w:left="720"/>
      <w:contextualSpacing/>
    </w:pPr>
  </w:style>
  <w:style w:type="character" w:customStyle="1" w:styleId="Uppercase">
    <w:name w:val="Uppercase"/>
    <w:basedOn w:val="DefaultParagraphFont"/>
    <w:uiPriority w:val="1"/>
    <w:rsid w:val="00B04E8B"/>
    <w:rPr>
      <w:caps/>
      <w:smallCaps w:val="0"/>
    </w:rPr>
  </w:style>
  <w:style w:type="paragraph" w:customStyle="1" w:styleId="newnormal0">
    <w:name w:val="newnormal"/>
    <w:basedOn w:val="Normal"/>
    <w:rsid w:val="00595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DC0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369">
      <w:bodyDiv w:val="1"/>
      <w:marLeft w:val="0"/>
      <w:marRight w:val="0"/>
      <w:marTop w:val="0"/>
      <w:marBottom w:val="0"/>
      <w:divBdr>
        <w:top w:val="none" w:sz="0" w:space="0" w:color="auto"/>
        <w:left w:val="none" w:sz="0" w:space="0" w:color="auto"/>
        <w:bottom w:val="none" w:sz="0" w:space="0" w:color="auto"/>
        <w:right w:val="none" w:sz="0" w:space="0" w:color="auto"/>
      </w:divBdr>
    </w:div>
    <w:div w:id="225189822">
      <w:bodyDiv w:val="1"/>
      <w:marLeft w:val="0"/>
      <w:marRight w:val="0"/>
      <w:marTop w:val="0"/>
      <w:marBottom w:val="0"/>
      <w:divBdr>
        <w:top w:val="none" w:sz="0" w:space="0" w:color="auto"/>
        <w:left w:val="none" w:sz="0" w:space="0" w:color="auto"/>
        <w:bottom w:val="none" w:sz="0" w:space="0" w:color="auto"/>
        <w:right w:val="none" w:sz="0" w:space="0" w:color="auto"/>
      </w:divBdr>
    </w:div>
    <w:div w:id="351615432">
      <w:bodyDiv w:val="1"/>
      <w:marLeft w:val="0"/>
      <w:marRight w:val="0"/>
      <w:marTop w:val="0"/>
      <w:marBottom w:val="0"/>
      <w:divBdr>
        <w:top w:val="none" w:sz="0" w:space="0" w:color="auto"/>
        <w:left w:val="none" w:sz="0" w:space="0" w:color="auto"/>
        <w:bottom w:val="none" w:sz="0" w:space="0" w:color="auto"/>
        <w:right w:val="none" w:sz="0" w:space="0" w:color="auto"/>
      </w:divBdr>
    </w:div>
    <w:div w:id="419957517">
      <w:bodyDiv w:val="1"/>
      <w:marLeft w:val="0"/>
      <w:marRight w:val="0"/>
      <w:marTop w:val="0"/>
      <w:marBottom w:val="0"/>
      <w:divBdr>
        <w:top w:val="none" w:sz="0" w:space="0" w:color="auto"/>
        <w:left w:val="none" w:sz="0" w:space="0" w:color="auto"/>
        <w:bottom w:val="none" w:sz="0" w:space="0" w:color="auto"/>
        <w:right w:val="none" w:sz="0" w:space="0" w:color="auto"/>
      </w:divBdr>
    </w:div>
    <w:div w:id="744104359">
      <w:bodyDiv w:val="1"/>
      <w:marLeft w:val="0"/>
      <w:marRight w:val="0"/>
      <w:marTop w:val="0"/>
      <w:marBottom w:val="0"/>
      <w:divBdr>
        <w:top w:val="none" w:sz="0" w:space="0" w:color="auto"/>
        <w:left w:val="none" w:sz="0" w:space="0" w:color="auto"/>
        <w:bottom w:val="none" w:sz="0" w:space="0" w:color="auto"/>
        <w:right w:val="none" w:sz="0" w:space="0" w:color="auto"/>
      </w:divBdr>
    </w:div>
    <w:div w:id="817378368">
      <w:bodyDiv w:val="1"/>
      <w:marLeft w:val="0"/>
      <w:marRight w:val="0"/>
      <w:marTop w:val="0"/>
      <w:marBottom w:val="0"/>
      <w:divBdr>
        <w:top w:val="none" w:sz="0" w:space="0" w:color="auto"/>
        <w:left w:val="none" w:sz="0" w:space="0" w:color="auto"/>
        <w:bottom w:val="none" w:sz="0" w:space="0" w:color="auto"/>
        <w:right w:val="none" w:sz="0" w:space="0" w:color="auto"/>
      </w:divBdr>
    </w:div>
    <w:div w:id="956570488">
      <w:bodyDiv w:val="1"/>
      <w:marLeft w:val="0"/>
      <w:marRight w:val="0"/>
      <w:marTop w:val="0"/>
      <w:marBottom w:val="0"/>
      <w:divBdr>
        <w:top w:val="none" w:sz="0" w:space="0" w:color="auto"/>
        <w:left w:val="none" w:sz="0" w:space="0" w:color="auto"/>
        <w:bottom w:val="none" w:sz="0" w:space="0" w:color="auto"/>
        <w:right w:val="none" w:sz="0" w:space="0" w:color="auto"/>
      </w:divBdr>
    </w:div>
    <w:div w:id="1131555683">
      <w:bodyDiv w:val="1"/>
      <w:marLeft w:val="0"/>
      <w:marRight w:val="0"/>
      <w:marTop w:val="0"/>
      <w:marBottom w:val="0"/>
      <w:divBdr>
        <w:top w:val="none" w:sz="0" w:space="0" w:color="auto"/>
        <w:left w:val="none" w:sz="0" w:space="0" w:color="auto"/>
        <w:bottom w:val="none" w:sz="0" w:space="0" w:color="auto"/>
        <w:right w:val="none" w:sz="0" w:space="0" w:color="auto"/>
      </w:divBdr>
    </w:div>
    <w:div w:id="1413509083">
      <w:bodyDiv w:val="1"/>
      <w:marLeft w:val="0"/>
      <w:marRight w:val="0"/>
      <w:marTop w:val="0"/>
      <w:marBottom w:val="0"/>
      <w:divBdr>
        <w:top w:val="none" w:sz="0" w:space="0" w:color="auto"/>
        <w:left w:val="none" w:sz="0" w:space="0" w:color="auto"/>
        <w:bottom w:val="none" w:sz="0" w:space="0" w:color="auto"/>
        <w:right w:val="none" w:sz="0" w:space="0" w:color="auto"/>
      </w:divBdr>
    </w:div>
    <w:div w:id="1478037690">
      <w:bodyDiv w:val="1"/>
      <w:marLeft w:val="0"/>
      <w:marRight w:val="0"/>
      <w:marTop w:val="0"/>
      <w:marBottom w:val="0"/>
      <w:divBdr>
        <w:top w:val="none" w:sz="0" w:space="0" w:color="auto"/>
        <w:left w:val="none" w:sz="0" w:space="0" w:color="auto"/>
        <w:bottom w:val="none" w:sz="0" w:space="0" w:color="auto"/>
        <w:right w:val="none" w:sz="0" w:space="0" w:color="auto"/>
      </w:divBdr>
    </w:div>
    <w:div w:id="1488932624">
      <w:bodyDiv w:val="1"/>
      <w:marLeft w:val="0"/>
      <w:marRight w:val="0"/>
      <w:marTop w:val="0"/>
      <w:marBottom w:val="0"/>
      <w:divBdr>
        <w:top w:val="none" w:sz="0" w:space="0" w:color="auto"/>
        <w:left w:val="none" w:sz="0" w:space="0" w:color="auto"/>
        <w:bottom w:val="none" w:sz="0" w:space="0" w:color="auto"/>
        <w:right w:val="none" w:sz="0" w:space="0" w:color="auto"/>
      </w:divBdr>
    </w:div>
    <w:div w:id="1836064262">
      <w:bodyDiv w:val="1"/>
      <w:marLeft w:val="0"/>
      <w:marRight w:val="0"/>
      <w:marTop w:val="0"/>
      <w:marBottom w:val="0"/>
      <w:divBdr>
        <w:top w:val="none" w:sz="0" w:space="0" w:color="auto"/>
        <w:left w:val="none" w:sz="0" w:space="0" w:color="auto"/>
        <w:bottom w:val="none" w:sz="0" w:space="0" w:color="auto"/>
        <w:right w:val="none" w:sz="0" w:space="0" w:color="auto"/>
      </w:divBdr>
    </w:div>
    <w:div w:id="1890677933">
      <w:bodyDiv w:val="1"/>
      <w:marLeft w:val="0"/>
      <w:marRight w:val="0"/>
      <w:marTop w:val="0"/>
      <w:marBottom w:val="0"/>
      <w:divBdr>
        <w:top w:val="none" w:sz="0" w:space="0" w:color="auto"/>
        <w:left w:val="none" w:sz="0" w:space="0" w:color="auto"/>
        <w:bottom w:val="none" w:sz="0" w:space="0" w:color="auto"/>
        <w:right w:val="none" w:sz="0" w:space="0" w:color="auto"/>
      </w:divBdr>
    </w:div>
    <w:div w:id="1981956045">
      <w:bodyDiv w:val="1"/>
      <w:marLeft w:val="0"/>
      <w:marRight w:val="0"/>
      <w:marTop w:val="0"/>
      <w:marBottom w:val="0"/>
      <w:divBdr>
        <w:top w:val="none" w:sz="0" w:space="0" w:color="auto"/>
        <w:left w:val="none" w:sz="0" w:space="0" w:color="auto"/>
        <w:bottom w:val="none" w:sz="0" w:space="0" w:color="auto"/>
        <w:right w:val="none" w:sz="0" w:space="0" w:color="auto"/>
      </w:divBdr>
    </w:div>
    <w:div w:id="21198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dc:condition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odc:condition id="non-dg">
    <odc:xpathref id="non-dg"/>
  </odc:condition>
  <odc:condition id="disposal-count">
    <odc:xpathref id="disposal-count"/>
  </odc:condition>
  <odc:condition id="is-schedule-poison">
    <odc:xpathref id="is-schedule-poison"/>
  </odc:condition>
  <odc:condition id="not-dg">
    <odc:xpathref id="not-dg"/>
  </odc:condition>
  <odc:condition id="is-dg">
    <odc:xpathref id="is-dg"/>
  </odc:condition>
  <odc:condition id="not-marine-dg">
    <odc:xpathref id="not-marine-dg"/>
  </odc:condition>
  <odc:condition id="is-marine-dg">
    <odc:xpathref id="is-marine-dg"/>
  </odc:condition>
  <odc:condition id="marine-pollutant">
    <odc:xpathref id="marine-pollutant"/>
  </odc:condition>
  <odc:condition id="marine-severe-pollutant">
    <odc:xpathref id="marine-severe-pollutant"/>
  </odc:condition>
  <odc:condition id="non-hazardous">
    <odc:xpathref id="non-hazardous"/>
  </odc:condition>
  <odc:condition id="hazard-class-count">
    <odc:xpathref id="hazard-class-count"/>
  </odc:condition>
  <odc:condition id="not-hazardous">
    <odc:xpathref id="not-hazardous"/>
  </odc:condition>
  <odc:condition id="is-hazardous">
    <odc:xpathref id="is-hazardous"/>
  </odc:condition>
  <odc:condition id="no-disposal-p-phrases">
    <odc:xpathref id="no-disposal-p-phrases"/>
  </odc:condition>
  <odc:condition id="storage-count">
    <odc:xpathref id="storage-count"/>
  </odc:condition>
  <odc:condition id="response-count">
    <odc:xpathref id="response-count"/>
  </odc:condition>
  <odc:condition id="prevention-count">
    <odc:xpathref id="prevention-count"/>
  </odc:condition>
  <odc:condition id="no-storage-p-phrases">
    <odc:xpathref id="no-storage-p-phrases"/>
  </odc:condition>
  <odc:condition id="no-response-p-phrases">
    <odc:xpathref id="no-response-p-phrases"/>
  </odc:condition>
  <odc:condition id="no-prevention-p-phrases">
    <odc:xpathref id="no-prevention-p-phrases"/>
  </odc:condition>
  <odc:condition id="no-h-statements">
    <odc:xpathref id="no-h-statements"/>
  </odc:condition>
  <odc:condition id="h-statements-count">
    <odc:xpathref id="h-statements-count"/>
  </odc:condition>
  <odc:condition id="no-hazard-class">
    <odc:xpathref id="no-hazard-class"/>
  </odc:condition>
  <odc:condition id="has-total-voc">
    <odc:xpathref id="has-total-voc"/>
  </odc:condition>
  <odc:condition id="has-partition-coefficient">
    <odc:xpathref id="has-partition-coefficient"/>
  </odc:condition>
  <odc:condition id="has-evaporation-rate">
    <odc:xpathref id="has-evaporation-rate"/>
  </odc:condition>
  <odc:condition id="has-surface-tension">
    <odc:xpathref id="has-surface-tension"/>
  </odc:condition>
  <odc:condition id="has-viscosity">
    <odc:xpathref id="has-viscosity"/>
  </odc:condition>
  <odc:condition id="has-ph">
    <odc:xpathref id="has-ph"/>
  </odc:condition>
  <odc:condition id="has-sublimation-point">
    <odc:xpathref id="has-sublimation-point"/>
  </odc:condition>
  <odc:condition id="has-decomposition-point">
    <odc:xpathref id="has-decomposition-point"/>
  </odc:condition>
  <odc:condition id="has-boiling-point">
    <odc:xpathref id="has-boiling-point"/>
  </odc:condition>
  <odc:condition id="has-melting-point">
    <odc:xpathref id="has-melting-point"/>
  </odc:condition>
  <odc:condition id="has-pour-point">
    <odc:xpathref id="has-pour-point"/>
  </odc:condition>
  <odc:condition id="has-odour-threshold">
    <odc:xpathref id="has-odour-threshold"/>
  </odc:condition>
  <odc:condition id="has-flash-point">
    <odc:xpathref id="has-flash-point"/>
  </odc:condition>
  <odc:condition id="has-vapour-pressure">
    <odc:xpathref id="has-vapour-pressure"/>
  </odc:condition>
  <odc:condition id="has-autoignition-temp">
    <odc:xpathref id="has-autoignition-temp"/>
  </odc:condition>
  <odc:condition id="has-relative-vapour-density">
    <odc:xpathref id="has-relative-vapour-density"/>
  </odc:condition>
  <odc:condition id="has-specific-gravity">
    <odc:xpathref id="has-specific-gravity"/>
  </odc:condition>
  <odc:condition id="has-solubility">
    <odc:xpathref id="has-solubility"/>
  </odc:condition>
  <odc:condition id="has-odour">
    <odc:xpathref id="has-odour"/>
  </odc:condition>
  <odc:condition id="has-colour">
    <odc:xpathref id="has-colour"/>
  </odc:condition>
  <odc:condition id="has-physical-state">
    <odc:xpathref id="has-physical-state"/>
  </odc:condition>
  <odc:condition id="has-density">
    <odc:xpathref id="has-density"/>
  </odc:condition>
  <odc:condition id="has-base-unit">
    <odc:xpathref id="has-base-unit"/>
  </odc:condition>
  <odc:condition id="has-family">
    <odc:xpathref id="has-family"/>
  </odc:condition>
  <odc:condition id="has-explosive-properties">
    <odc:xpathref id="has-explosive-properties"/>
  </odc:condition>
  <odc:condition id="has-oxidising-properties">
    <odc:xpathref id="has-oxidising-properties"/>
  </odc:condition>
  <odc:condition id="has-volatile-by-volume">
    <odc:xpathref id="has-volatile-by-volume"/>
  </odc:condition>
  <odc:condition id="mat-solubility-in-water">
    <odc:xpathref id="mat-solubility-in-water"/>
  </odc:condition>
  <odc:condition id="has-molecular-formula">
    <odc:xpathref id="has-molecular-formula"/>
  </odc:condition>
  <odc:condition id="has-molecular-weight">
    <odc:xpathref id="has-molecular-weight"/>
  </odc:condition>
  <odc:condition id="has-road-subsidiary-risk">
    <odc:xpathref id="has-road-subsidiary-risk"/>
  </odc:condition>
  <odc:condition id="has-road-secondary-subsidiary-risk">
    <odc:xpathref id="has-road-secondary-subsidiary-risk"/>
  </odc:condition>
  <odc:condition id="has-marine-subsidiary-risk">
    <odc:xpathref id="has-marine-subsidiary-risk"/>
  </odc:condition>
  <odc:condition id="has-marine-secondary-subsidiary-risk">
    <odc:xpathref id="has-marine-secondary-subsidiary-risk"/>
  </odc:condition>
  <odc:condition id="has-air-subsidiary-risk">
    <odc:xpathref id="has-air-subsidiary-risk"/>
  </odc:condition>
  <odc:condition id="has-air-secondary-subsidiary-risk">
    <odc:xpathref id="has-air-secondary-subsidiary-risk"/>
  </odc:condition>
  <odc:condition id="not-air-dg">
    <odc:xpathref id="not-air-dg"/>
  </odc:condition>
  <odc:condition id="is-air-dg">
    <odc:xpathref id="is-air-dg"/>
  </odc:condition>
  <odc:condition id="all-aircraft-forbidden">
    <odc:xpathref id="all-aircraft-forbidden"/>
  </odc:condition>
  <odc:condition id="passenger-aircraft-forbidden">
    <odc:xpathref id="passenger-aircraft-forbidden"/>
  </odc:condition>
  <odc:condition id="first-aid-inhalation-delayed">
    <odc:xpathref id="first-aid-inhalation-delayed"/>
  </odc:condition>
  <odc:condition id="first-aid-inhalation-breathing">
    <odc:xpathref id="first-aid-inhalation-breathing"/>
  </odc:condition>
  <odc:condition id="first-aid-inhalation-breathing-default">
    <odc:xpathref id="first-aid-inhalation-breathing-default"/>
  </odc:condition>
  <odc:condition id="first-aid-skincontact-gross">
    <odc:xpathref id="first-aid-skincontact-gross"/>
  </odc:condition>
  <odc:condition id="first-aid-skincontact-freeze">
    <odc:xpathref id="first-aid-skincontact-freeze"/>
  </odc:condition>
  <odc:condition id="first-aid-skincontact-delayed">
    <odc:xpathref id="first-aid-skincontact-delayed"/>
  </odc:condition>
  <odc:condition id="first-aid-skincontact-toxic">
    <odc:xpathref id="first-aid-skincontact-toxic"/>
  </odc:condition>
  <odc:condition id="first-aid-skincontact-contact">
    <odc:xpathref id="first-aid-skincontact-contact"/>
  </odc:condition>
  <odc:condition id="first-aid-skincontact-contact-default">
    <odc:xpathref id="first-aid-skincontact-contact-default"/>
  </odc:condition>
  <odc:condition id="first-aid-eyecontact-default">
    <odc:xpathref id="first-aid-eyecontact-default"/>
  </odc:condition>
  <odc:condition id="first-aid-eyecontact-freeze">
    <odc:xpathref id="first-aid-eyecontact-freeze"/>
  </odc:condition>
  <odc:condition id="first-aid-ingestion-mouth">
    <odc:xpathref id="first-aid-ingestion-mouth"/>
  </odc:condition>
  <odc:condition id="first-aid-ingestion-mouth-default">
    <odc:xpathref id="first-aid-ingestion-mouth-default"/>
  </odc:condition>
  <odc:condition id="first-aid-ingestion-h300_h301">
    <odc:xpathref id="first-aid-ingestion-h300_h301"/>
  </odc:condition>
  <odc:condition id="first-aid-ingestion-h302_h304">
    <odc:xpathref id="first-aid-ingestion-h302_h304"/>
  </odc:condition>
  <odc:condition id="first-aid-ingestion-default">
    <odc:xpathref id="first-aid-ingestion-default"/>
  </odc:condition>
  <odc:condition id="first-aid-physician-delayed">
    <odc:xpathref id="first-aid-physician-delayed"/>
  </odc:condition>
  <odc:condition id="first-aid-physician-pulmonary-oedema">
    <odc:xpathref id="first-aid-physician-pulmonary-oedema"/>
  </odc:condition>
  <odc:condition id="first-aid-physician-corneal-burns">
    <odc:xpathref id="first-aid-physician-corneal-burns"/>
  </odc:condition>
  <odc:condition id="accident-small-spills-not-gas">
    <odc:xpathref id="accident-small-spills-not-gas"/>
  </odc:condition>
  <odc:condition id="accident-small-spills-gas">
    <odc:xpathref id="accident-small-spills-gas"/>
  </odc:condition>
  <odc:condition id="accident-large-spills-ignition">
    <odc:xpathref id="accident-large-spills-ignition"/>
  </odc:condition>
  <odc:condition id="accident-large-spills-shovel">
    <odc:xpathref id="accident-large-spills-shovel"/>
  </odc:condition>
  <odc:condition id="accident-large-spills-liquid">
    <odc:xpathref id="accident-large-spills-liquid"/>
  </odc:condition>
  <odc:condition id="accident-large-spills-solid">
    <odc:xpathref id="accident-large-spills-solid"/>
  </odc:condition>
  <odc:condition id="accident-large-spills-disposal-not-gas">
    <odc:xpathref id="accident-large-spills-disposal-not-gas"/>
  </odc:condition>
  <odc:condition id="accident-large-spills-disposal-gas">
    <odc:xpathref id="accident-large-spills-disposal-gas"/>
  </odc:condition>
  <odc:condition id="handling-skin-test">
    <odc:xpathref id="handling-skin-test"/>
  </odc:condition>
  <odc:condition id="handling-skin-default">
    <odc:xpathref id="handling-skin-default"/>
  </odc:condition>
  <odc:condition id="storage-store-locked">
    <odc:xpathref id="storage-store-locked"/>
  </odc:condition>
  <odc:condition id="handling-not-solid">
    <odc:xpathref id="handling-not-solid"/>
  </odc:condition>
  <odc:condition id="handling-solid">
    <odc:xpathref id="handling-solid"/>
  </odc:condition>
  <odc:condition id="storage-combustible-liquid">
    <odc:xpathref id="storage-combustible-liquid"/>
  </odc:condition>
  <odc:condition id="storage-check-spills">
    <odc:xpathref id="storage-check-spills"/>
  </odc:condition>
  <odc:condition id="storage-check-leaks">
    <odc:xpathref id="storage-check-leaks"/>
  </odc:condition>
  <odc:condition id="storage-store-upright">
    <odc:xpathref id="storage-store-upright"/>
  </odc:condition>
  <odc:condition id="storage-reacts-water">
    <odc:xpathref id="storage-reacts-water"/>
  </odc:condition>
  <odc:condition id="storage-corrosive-resistant">
    <odc:xpathref id="storage-corrosive-resistant"/>
  </odc:condition>
  <odc:condition id="storage-store-air-gap">
    <odc:xpathref id="storage-store-air-gap"/>
  </odc:condition>
  <odc:condition id="storage-store-under">
    <odc:xpathref id="storage-store-under"/>
  </odc:condition>
  <odc:condition id="storage-temperature-supplier">
    <odc:xpathref id="storage-temperature-supplier"/>
  </odc:condition>
  <odc:condition id="storage-temperature-50c">
    <odc:xpathref id="storage-temperature-50c"/>
  </odc:condition>
  <odc:condition id="reasons-for-issue-count">
    <odc:xpathref id="reasons-for-issue-count"/>
  </odc:condition>
  <odc:condition id="material-disposal-considerations-not-set">
    <odc:xpathref id="material-disposal-considerations-not-set"/>
  </odc:condition>
  <odc:condition id="material-disposal-considerations-set">
    <odc:xpathref id="material-disposal-considerations-set"/>
  </odc:condition>
  <odc:condition id="is_dg">
    <odc:xpathref id="is_dg"/>
  </odc:condition>
  <odc:condition id="fire-extinguishing-media-dot2">
    <odc:xpathref id="fire-extinguishing-media-dot2"/>
  </odc:condition>
  <odc:condition id="fire-extinguishing-media-3">
    <odc:xpathref id="fire-extinguishing-media-3"/>
  </odc:condition>
  <odc:condition id="fire-extinguishing-media-dot3">
    <odc:xpathref id="fire-extinguishing-media-dot3"/>
  </odc:condition>
  <odc:condition id="fire-extinguishing-media-4">
    <odc:xpathref id="fire-extinguishing-media-4"/>
  </odc:condition>
  <odc:condition id="fire-extinguishing-media-default">
    <odc:xpathref id="fire-extinguishing-media-default"/>
  </odc:condition>
  <odc:condition id="fire-further-advice-containers">
    <odc:xpathref id="fire-further-advice-containers"/>
  </odc:condition>
  <odc:condition id="fire-specific-hazard-h200">
    <odc:xpathref id="fire-specific-hazard-h200"/>
  </odc:condition>
  <odc:condition id="fire-specific-hazard-h201">
    <odc:xpathref id="fire-specific-hazard-h201"/>
  </odc:condition>
  <odc:condition id="fire-specific-hazard-h202">
    <odc:xpathref id="fire-specific-hazard-h202"/>
  </odc:condition>
  <odc:condition id="fire-specific-hazard-h203">
    <odc:xpathref id="fire-specific-hazard-h203"/>
  </odc:condition>
  <odc:condition id="fire-specific-hazard-h204">
    <odc:xpathref id="fire-specific-hazard-h204"/>
  </odc:condition>
  <odc:condition id="fire-specific-hazard-h205">
    <odc:xpathref id="fire-specific-hazard-h205"/>
  </odc:condition>
  <odc:condition id="fire-specific-hazard-h220">
    <odc:xpathref id="fire-specific-hazard-h220"/>
  </odc:condition>
  <odc:condition id="fire-specific-hazard-h222">
    <odc:xpathref id="fire-specific-hazard-h222"/>
  </odc:condition>
  <odc:condition id="fire-specific-hazard-h223">
    <odc:xpathref id="fire-specific-hazard-h223"/>
  </odc:condition>
  <odc:condition id="fire-specific-hazard-h270">
    <odc:xpathref id="fire-specific-hazard-h270"/>
  </odc:condition>
  <odc:condition id="fire-specific-hazard-h280">
    <odc:xpathref id="fire-specific-hazard-h280"/>
  </odc:condition>
  <odc:condition id="fire-specific-hazard-h281">
    <odc:xpathref id="fire-specific-hazard-h281"/>
  </odc:condition>
  <odc:condition id="fire-specific-hazard-h224">
    <odc:xpathref id="fire-specific-hazard-h224"/>
  </odc:condition>
  <odc:condition id="fire-specific-hazard-h225">
    <odc:xpathref id="fire-specific-hazard-h225"/>
  </odc:condition>
  <odc:condition id="fire-specific-hazard-h226">
    <odc:xpathref id="fire-specific-hazard-h226"/>
  </odc:condition>
  <odc:condition id="fire-specific-hazard-h227">
    <odc:xpathref id="fire-specific-hazard-h227"/>
  </odc:condition>
  <odc:condition id="fire-specific-hazard-h228">
    <odc:xpathref id="fire-specific-hazard-h228"/>
  </odc:condition>
  <odc:condition id="fire-specific-hazard-h240">
    <odc:xpathref id="fire-specific-hazard-h240"/>
  </odc:condition>
  <odc:condition id="fire-specific-hazard-h241">
    <odc:xpathref id="fire-specific-hazard-h241"/>
  </odc:condition>
  <odc:condition id="fire-specific-hazard-h242">
    <odc:xpathref id="fire-specific-hazard-h242"/>
  </odc:condition>
  <odc:condition id="fire-specific-hazard-h250">
    <odc:xpathref id="fire-specific-hazard-h250"/>
  </odc:condition>
  <odc:condition id="fire-specific-hazard-h251">
    <odc:xpathref id="fire-specific-hazard-h251"/>
  </odc:condition>
  <odc:condition id="fire-specific-hazard-h252">
    <odc:xpathref id="fire-specific-hazard-h252"/>
  </odc:condition>
  <odc:condition id="fire-specific-hazard-h260">
    <odc:xpathref id="fire-specific-hazard-h260"/>
  </odc:condition>
  <odc:condition id="fire-specific-hazard-h261">
    <odc:xpathref id="fire-specific-hazard-h261"/>
  </odc:condition>
  <odc:condition id="fire-specific-hazard-h271">
    <odc:xpathref id="fire-specific-hazard-h271"/>
  </odc:condition>
  <odc:condition id="fire-specific-hazard-h272">
    <odc:xpathref id="fire-specific-hazard-h272"/>
  </odc:condition>
  <odc:condition id="fire-specific-hazard-standard">
    <odc:xpathref id="fire-specific-hazard-standard"/>
  </odc:condition>
  <odc:condition id="fire-specific-hazard-h205">
    <odc:xpathref id="fire-specific-hazard-h205"/>
  </odc:condition>
  <odc:condition id="first-aid-eyecontact-h318">
    <odc:xpathref id="first-aid-eyecontact-h318"/>
  </odc:condition>
  <odc:condition id="first-aid-eyecontact-h319">
    <odc:xpathref id="first-aid-eyecontact-h319"/>
  </odc:condition>
  <odc:condition id="regulatory-not-montreal-protocol">
    <odc:xpathref id="regulatory-not-montreal-protocol"/>
  </odc:condition>
  <odc:condition id="regulatory-not-stockholm-convention">
    <odc:xpathref id="regulatory-not-stockholm-convention"/>
  </odc:condition>
  <odc:condition id="regulatory-not-rotterdam-convention">
    <odc:xpathref id="regulatory-not-rotterdam-convention"/>
  </odc:condition>
  <odc:condition id="regulatory-not-basel-convention">
    <odc:xpathref id="regulatory-not-basel-convention"/>
  </odc:condition>
  <odc:condition id="regulatory-not-marpol">
    <odc:xpathref id="regulatory-not-marpol"/>
  </odc:condition>
  <odc:condition id="regulatory-montreal-protocol">
    <odc:xpathref id="regulatory-montreal-protocol"/>
  </odc:condition>
  <odc:condition id="regulatory-stockholm-convention">
    <odc:xpathref id="regulatory-stockholm-convention"/>
  </odc:condition>
  <odc:condition id="regulatory-rotterdam-convention">
    <odc:xpathref id="regulatory-rotterdam-convention"/>
  </odc:condition>
  <odc:condition id="regulatory-basel-convention">
    <odc:xpathref id="regulatory-basel-convention"/>
  </odc:condition>
  <odc:condition id="regulatory-marpol">
    <odc:xpathref id="regulatory-marpol"/>
  </odc:condition>
  <odc:condition id="road-un-subsidiary-risk-name-set">
    <odc:xpathref id="road-un-subsidiary-risk-name-set"/>
  </odc:condition>
  <odc:condition id="road-un-secondary-subsidiary-risk-name-set">
    <odc:xpathref id="road-un-secondary-subsidiary-risk-name-set"/>
  </odc:condition>
  <odc:condition id="is_dg">
    <odc:xpathref id="is_dg"/>
  </odc:condition>
  <odc:condition id="storage-thermal-shock">
    <odc:xpathref id="storage-thermal-shock"/>
  </odc:condition>
  <odc:condition id="regulatory-not-subject-test">
    <odc:xpathref id="regulatory-not-subject-test"/>
  </odc:condition>
  <odc:condition id="regulatory-is-subject-test">
    <odc:xpathref id="regulatory-is-subject-test"/>
  </odc:condition>
  <odc:condition id="is-apvma-registered">
    <odc:xpathref id="is-apvma-registered"/>
  </odc:condition>
  <odc:condition id="is-aics-listed">
    <odc:xpathref id="is-aics-listed"/>
  </odc:condition>
  <odc:condition id="is-aus-carcinogenic">
    <odc:xpathref id="is-aus-carcinogenic"/>
  </odc:condition>
  <odc:condition id="toxic-effects-inhalation-fatal">
    <odc:xpathref id="toxic-effects-inhalation-fatal"/>
  </odc:condition>
  <odc:condition id="toxic-effects-inhalation-toxic">
    <odc:xpathref id="toxic-effects-inhalation-toxic"/>
  </odc:condition>
  <odc:condition id="toxic-effects-inhalation-harmful">
    <odc:xpathref id="toxic-effects-inhalation-harmful"/>
  </odc:condition>
  <odc:condition id="toxic-effects-inhalation-irritant-h335">
    <odc:xpathref id="toxic-effects-inhalation-irritant-h335"/>
  </odc:condition>
  <odc:condition id="toxic-effects-inhalation-irritant-default">
    <odc:xpathref id="toxic-effects-inhalation-irritant-default"/>
  </odc:condition>
  <odc:condition id="toxic-effects-inhalation-h336">
    <odc:xpathref id="toxic-effects-inhalation-h336"/>
  </odc:condition>
  <odc:condition id="toxic-effects-inhalation-h334">
    <odc:xpathref id="toxic-effects-inhalation-h334"/>
  </odc:condition>
  <odc:condition id="toxic-effects-ingestion-fatal">
    <odc:xpathref id="toxic-effects-ingestion-fatal"/>
  </odc:condition>
  <odc:condition id="toxic-effects-ingestion-toxic">
    <odc:xpathref id="toxic-effects-ingestion-toxic"/>
  </odc:condition>
  <odc:condition id="toxic-effects-ingestion-harmful">
    <odc:xpathref id="toxic-effects-ingestion-harmful"/>
  </odc:condition>
  <odc:condition id="toxic-effects-ingestion-h314">
    <odc:xpathref id="toxic-effects-ingestion-h314"/>
  </odc:condition>
  <odc:condition id="toxic-effects-ingestion-h304">
    <odc:xpathref id="toxic-effects-ingestion-h304"/>
  </odc:condition>
  <odc:condition id="toxic-effects-skin-fatal">
    <odc:xpathref id="toxic-effects-skin-fatal"/>
  </odc:condition>
  <odc:condition id="toxic-effects-skin-toxic">
    <odc:xpathref id="toxic-effects-skin-toxic"/>
  </odc:condition>
  <odc:condition id="toxic-effects-skin-harmful">
    <odc:xpathref id="toxic-effects-skin-harmful"/>
  </odc:condition>
  <odc:condition id="toxic-effects-skin-h314">
    <odc:xpathref id="toxic-effects-skin-h314"/>
  </odc:condition>
  <odc:condition id="toxic-effects-skin-h315">
    <odc:xpathref id="toxic-effects-skin-h315"/>
  </odc:condition>
  <odc:condition id="toxic-effects-skin-h317">
    <odc:xpathref id="toxic-effects-skin-h317"/>
  </odc:condition>
  <odc:condition id="toxic-effects-skin-freeze-burns">
    <odc:xpathref id="toxic-effects-skin-freeze-burns"/>
  </odc:condition>
  <odc:condition id="toxic-effects-eye-h318">
    <odc:xpathref id="toxic-effects-eye-h318"/>
  </odc:condition>
  <odc:condition id="toxic-effects-eye-h319">
    <odc:xpathref id="toxic-effects-eye-h319"/>
  </odc:condition>
  <odc:condition id="toxic-effects-eye-solid">
    <odc:xpathref id="toxic-effects-eye-solid"/>
  </odc:condition>
  <odc:condition id="toxic-effects-eye-freeze-burns">
    <odc:xpathref id="toxic-effects-eye-freeze-burns"/>
  </odc:condition>
  <odc:condition id="toxic-effects-eye-freeze-burns">
    <odc:xpathref id="toxic-effects-eye-freeze-burns"/>
  </odc:condition>
  <odc:condition id="acute-toxicity-inhalation-liquid-cat-1">
    <odc:xpathref id="acute-toxicity-inhalation-liquid-cat-1"/>
  </odc:condition>
  <odc:condition id="acute-toxicity-inhalation-liquid-cat-2">
    <odc:xpathref id="acute-toxicity-inhalation-liquid-cat-2"/>
  </odc:condition>
  <odc:condition id="acute-toxicity-inhalation-liquid-cat-3">
    <odc:xpathref id="acute-toxicity-inhalation-liquid-cat-3"/>
  </odc:condition>
  <odc:condition id="acute-toxicity-inhalation-liquid-cat-4">
    <odc:xpathref id="acute-toxicity-inhalation-liquid-cat-4"/>
  </odc:condition>
  <odc:condition id="acute-toxicity-inhalation-liquid">
    <odc:xpathref id="acute-toxicity-inhalation-liquid"/>
  </odc:condition>
  <odc:condition id="acute-toxicity-inhalation-gas-cat-1">
    <odc:xpathref id="acute-toxicity-inhalation-gas-cat-1"/>
  </odc:condition>
  <odc:condition id="acute-toxicity-inhalation-gas-cat-2">
    <odc:xpathref id="acute-toxicity-inhalation-gas-cat-2"/>
  </odc:condition>
  <odc:condition id="acute-toxicity-inhalation-gas-cat-3">
    <odc:xpathref id="acute-toxicity-inhalation-gas-cat-3"/>
  </odc:condition>
  <odc:condition id="acute-toxicity-inhalation-gas-cat-4">
    <odc:xpathref id="acute-toxicity-inhalation-gas-cat-4"/>
  </odc:condition>
  <odc:condition id="acute-toxicity-inhalation-gas-no-cat">
    <odc:xpathref id="acute-toxicity-inhalation-gas-no-cat"/>
  </odc:condition>
  <odc:condition id="acute-toxicity-inhalation-gas">
    <odc:xpathref id="acute-toxicity-inhalation-gas"/>
  </odc:condition>
  <odc:condition id="acute-toxicity-inhalation-solid-cat-1">
    <odc:xpathref id="acute-toxicity-inhalation-solid-cat-1"/>
  </odc:condition>
  <odc:condition id="acute-toxicity-inhalation-solid-cat-2">
    <odc:xpathref id="acute-toxicity-inhalation-solid-cat-2"/>
  </odc:condition>
  <odc:condition id="acute-toxicity-inhalation-solid-cat-3">
    <odc:xpathref id="acute-toxicity-inhalation-solid-cat-3"/>
  </odc:condition>
  <odc:condition id="acute-toxicity-inhalation-solid-cat-4">
    <odc:xpathref id="acute-toxicity-inhalation-solid-cat-4"/>
  </odc:condition>
  <odc:condition id="acute-toxicity-inhalation-solid-no-cat">
    <odc:xpathref id="acute-toxicity-inhalation-solid-no-cat"/>
  </odc:condition>
  <odc:condition id="acute-toxicity-inhalation-solid">
    <odc:xpathref id="acute-toxicity-inhalation-solid"/>
  </odc:condition>
  <odc:condition id="acute-toxicity-skin-cat-1">
    <odc:xpathref id="acute-toxicity-skin-cat-1"/>
  </odc:condition>
  <odc:condition id="acute-toxicity-skin-cat-2">
    <odc:xpathref id="acute-toxicity-skin-cat-2"/>
  </odc:condition>
  <odc:condition id="acute-toxicity-skin-cat-3">
    <odc:xpathref id="acute-toxicity-skin-cat-3"/>
  </odc:condition>
  <odc:condition id="acute-toxicity-skin-cat-4">
    <odc:xpathref id="acute-toxicity-skin-cat-4"/>
  </odc:condition>
  <odc:condition id="acute-toxicity-skin-no-cat">
    <odc:xpathref id="acute-toxicity-skin-no-cat"/>
  </odc:condition>
  <odc:condition id="acute-toxicity-ingestion-cat-1">
    <odc:xpathref id="acute-toxicity-ingestion-cat-1"/>
  </odc:condition>
  <odc:condition id="acute-toxicity-ingestion-cat-2">
    <odc:xpathref id="acute-toxicity-ingestion-cat-2"/>
  </odc:condition>
  <odc:condition id="acute-toxicity-ingestion-cat-3">
    <odc:xpathref id="acute-toxicity-ingestion-cat-3"/>
  </odc:condition>
  <odc:condition id="acute-toxicity-ingestion-cat-4">
    <odc:xpathref id="acute-toxicity-ingestion-cat-4"/>
  </odc:condition>
  <odc:condition id="acute-toxicity-ingestion-no-cat">
    <odc:xpathref id="acute-toxicity-ingestion-no-cat"/>
  </odc:condition>
  <odc:condition id="acute-toxicity-corrosion-eye-no-cat">
    <odc:xpathref id="acute-toxicity-corrosion-eye-no-cat"/>
  </odc:condition>
  <odc:condition id="acute-toxicity-corrosion-eye-cat-2a">
    <odc:xpathref id="acute-toxicity-corrosion-eye-cat-2a"/>
  </odc:condition>
  <odc:condition id="acute-toxicity-corrosion-eye-cat-2b">
    <odc:xpathref id="acute-toxicity-corrosion-eye-cat-2b"/>
  </odc:condition>
  <odc:condition id="acute-toxicity-corrosion-eye-cat-1">
    <odc:xpathref id="acute-toxicity-corrosion-eye-cat-1"/>
  </odc:condition>
  <odc:condition id="acute-toxicity-corrosion-skin-cat-1a">
    <odc:xpathref id="acute-toxicity-corrosion-skin-cat-1a"/>
  </odc:condition>
  <odc:condition id="acute-toxicity-corrosion-skin-cat-1b">
    <odc:xpathref id="acute-toxicity-corrosion-skin-cat-1b"/>
  </odc:condition>
  <odc:condition id="acute-toxicity-corrosion-skin-cat-1c">
    <odc:xpathref id="acute-toxicity-corrosion-skin-cat-1c"/>
  </odc:condition>
  <odc:condition id="acute-toxicity-corrosion-skin-cat-2">
    <odc:xpathref id="acute-toxicity-corrosion-skin-cat-2"/>
  </odc:condition>
  <odc:condition id="acute-toxicity-corrosion-skin-no-cat">
    <odc:xpathref id="acute-toxicity-corrosion-skin-no-cat"/>
  </odc:condition>
  <odc:condition id="acute-toxicity-sensitisation-respiratory-cat-1">
    <odc:xpathref id="acute-toxicity-sensitisation-respiratory-cat-1"/>
  </odc:condition>
  <odc:condition id="acute-toxicity-sensitisation-respiratory-cat-1a">
    <odc:xpathref id="acute-toxicity-sensitisation-respiratory-cat-1a"/>
  </odc:condition>
  <odc:condition id="acute-toxicity-sensitisation-respiratory-cat-1b">
    <odc:xpathref id="acute-toxicity-sensitisation-respiratory-cat-1b"/>
  </odc:condition>
  <odc:condition id="acute-toxicity-sensitisation-respiratory-no-cat">
    <odc:xpathref id="acute-toxicity-sensitisation-respiratory-no-cat"/>
  </odc:condition>
  <odc:condition id="acute-toxicity-sensitisation-skin-cat-1">
    <odc:xpathref id="acute-toxicity-sensitisation-skin-cat-1"/>
  </odc:condition>
  <odc:condition id="acute-toxicity-sensitisation-skin-cat-1a">
    <odc:xpathref id="acute-toxicity-sensitisation-skin-cat-1a"/>
  </odc:condition>
  <odc:condition id="acute-toxicity-sensitisation-skin-cat-1b">
    <odc:xpathref id="acute-toxicity-sensitisation-skin-cat-1b"/>
  </odc:condition>
  <odc:condition id="acute-toxicity-sensitisation-skin-no-cat">
    <odc:xpathref id="acute-toxicity-sensitisation-skin-no-cat"/>
  </odc:condition>
  <odc:condition id="acute-toxicity-aspiration-cat1">
    <odc:xpathref id="acute-toxicity-aspiration-cat1"/>
  </odc:condition>
  <odc:condition id="acute-toxicity-aspiration-no-cat">
    <odc:xpathref id="acute-toxicity-aspiration-no-cat"/>
  </odc:condition>
  <odc:condition id="acute-toxicity-inhalation-liquid-no-cat">
    <odc:xpathref id="acute-toxicity-inhalation-liquid-no-cat"/>
  </odc:condition>
  <odc:condition id="chronic-toxicity-mutagenicity-cat1a">
    <odc:xpathref id="chronic-toxicity-mutagenicity-cat1a"/>
  </odc:condition>
  <odc:condition id="chronic-toxicity-mutagenicity-cat1b">
    <odc:xpathref id="chronic-toxicity-mutagenicity-cat1b"/>
  </odc:condition>
  <odc:condition id="chronic-toxicity-mutagenicity-cat2">
    <odc:xpathref id="chronic-toxicity-mutagenicity-cat2"/>
  </odc:condition>
  <odc:condition id="chronic-toxicity-mutagenicity-no-cat">
    <odc:xpathref id="chronic-toxicity-mutagenicity-no-cat"/>
  </odc:condition>
  <odc:condition id="chronic-toxicity-carcinogenicity-cat1a">
    <odc:xpathref id="chronic-toxicity-carcinogenicity-cat1a"/>
  </odc:condition>
  <odc:condition id="chronic-toxicity-carcinogenicity-cat1b">
    <odc:xpathref id="chronic-toxicity-carcinogenicity-cat1b"/>
  </odc:condition>
  <odc:condition id="chronic-toxicity-carcinogenicity-cat2">
    <odc:xpathref id="chronic-toxicity-carcinogenicity-cat2"/>
  </odc:condition>
  <odc:condition id="chronic-toxicity-carcinogenicity-no-cat">
    <odc:xpathref id="chronic-toxicity-carcinogenicity-no-cat"/>
  </odc:condition>
  <odc:condition id="chronic-toxicity-reproductive-cat1a">
    <odc:xpathref id="chronic-toxicity-reproductive-cat1a"/>
  </odc:condition>
  <odc:condition id="chronic-toxicity-reproductive-cat1b">
    <odc:xpathref id="chronic-toxicity-reproductive-cat1b"/>
  </odc:condition>
  <odc:condition id="chronic-toxicity-reproductive-cat2">
    <odc:xpathref id="chronic-toxicity-reproductive-cat2"/>
  </odc:condition>
  <odc:condition id="chronic-toxicity-reproductive-toxic">
    <odc:xpathref id="chronic-toxicity-reproductive-toxic"/>
  </odc:condition>
  <odc:condition id="chronic-toxicity-reproductive-no-cat">
    <odc:xpathref id="chronic-toxicity-reproductive-no-cat"/>
  </odc:condition>
  <odc:condition id="ierg-code-set">
    <odc:xpathref id="ierg-code-set"/>
  </odc:condition>
  <odc:condition id="ierg-code-not-set">
    <odc:xpathref id="ierg-code-not-set"/>
  </odc:condition>
  <odc:condition id="has-ppe-gloves">
    <odc:xpathref id="has-ppe-gloves"/>
  </odc:condition>
  <odc:condition id="first-aid-skincontact-molten">
    <odc:xpathref id="first-aid-skincontact-molten"/>
  </odc:condition>
  <odc:condition id="toxic-effects-skin-molten">
    <odc:xpathref id="toxic-effects-skin-molten"/>
  </odc:condition>
  <odc:condition id="toxic-effects-skin-degreasing">
    <odc:xpathref id="toxic-effects-skin-degreasing"/>
  </odc:condition>
  <odc:condition id="accident-small-spills-household-garbage">
    <odc:xpathref id="accident-small-spills-household-garbage"/>
  </odc:condition>
  <odc:condition id="ppe-positive-pressure-suit">
    <odc:xpathref id="ppe-positive-pressure-suit"/>
  </odc:condition>
  <odc:condition id="ppe-respirator">
    <odc:xpathref id="ppe-respirator"/>
  </odc:condition>
  <odc:condition id="ppe-air-mask">
    <odc:xpathref id="ppe-air-mask"/>
  </odc:condition>
  <odc:condition id="ppe-not-positive-pressure-suit">
    <odc:xpathref id="ppe-not-positive-pressure-suit"/>
  </odc:condition>
  <odc:condition id="ppe-set">
    <odc:xpathref id="ppe-set"/>
  </odc:condition>
  <odc:condition id="ppe-not-set">
    <odc:xpathref id="ppe-not-set"/>
  </odc:condition>
  <odc:condition id="acute-toxicity-organ-single-cat2-respiratory">
    <odc:xpathref id="acute-toxicity-organ-single-cat2-respiratory"/>
  </odc:condition>
  <odc:condition id="acute-toxicity-organ-single-cat2-narcotic">
    <odc:xpathref id="acute-toxicity-organ-single-cat2-narcotic"/>
  </odc:condition>
  <odc:condition id="accident-small-spills-special-set">
    <odc:xpathref id="accident-small-spills-special-set"/>
  </odc:condition>
  <odc:condition id="accident-large-spills-special-set">
    <odc:xpathref id="accident-large-spills-special-set"/>
  </odc:condition>
  <odc:condition id="ppe-retail-pack-not-required">
    <odc:xpathref id="ppe-retail-pack-not-required"/>
  </odc:condition>
  <odc:condition id="has-mat-chemical-stability">
    <odc:xpathref id="has-mat-chemical-stability"/>
  </odc:condition>
  <odc:condition id="no-mat-chemical-stability">
    <odc:xpathref id="no-mat-chemical-stability"/>
  </odc:condition>
  <odc:condition id="has-mat-conditions-to-avoid">
    <odc:xpathref id="has-mat-conditions-to-avoid"/>
  </odc:condition>
  <odc:condition id="no-mat-conditions-to-avoid">
    <odc:xpathref id="no-mat-conditions-to-avoid"/>
  </odc:condition>
  <odc:condition id="has-mat-incompatible-materials">
    <odc:xpathref id="has-mat-incompatible-materials"/>
  </odc:condition>
  <odc:condition id="no-mat-incompatible-materials">
    <odc:xpathref id="no-mat-incompatible-materials"/>
  </odc:condition>
  <odc:condition id="has-mat-hazardous-decomposition-products">
    <odc:xpathref id="has-mat-hazardous-decomposition-products"/>
  </odc:condition>
  <odc:condition id="no-mat-hazardous-decomposition-products">
    <odc:xpathref id="no-mat-hazardous-decomposition-products"/>
  </odc:condition>
  <odc:condition id="has-mat-hazardous-reactions">
    <odc:xpathref id="has-mat-hazardous-reactions"/>
  </odc:condition>
  <odc:condition id="no-mat-hazardous-reactions">
    <odc:xpathref id="no-mat-hazardous-reactions"/>
  </odc:condition>
  <odc:condition id="has-handling-special-instructions">
    <odc:xpathref id="has-handling-special-instructions"/>
  </odc:condition>
  <odc:condition id="has-storage-special-instructions">
    <odc:xpathref id="has-storage-special-instructions"/>
  </odc:condition>
  <odc:condition id="is-not-dg-class-1.4s">
    <odc:xpathref id="is-not-dg-class-1.4s"/>
  </odc:condition>
  <odc:condition id="is-dg-class-1.4s">
    <odc:xpathref id="is-dg-class-1.4s"/>
  </odc:condition>
  <odc:condition id="is-dg-class-1">
    <odc:xpathref id="is-dg-class-1"/>
  </odc:condition>
  <odc:condition id="is-dg-class-2.1">
    <odc:xpathref id="is-dg-class-2.1"/>
  </odc:condition>
  <odc:condition id="is-dg-class-2.2">
    <odc:xpathref id="is-dg-class-2.2"/>
  </odc:condition>
  <odc:condition id="is-dg-class-2.3">
    <odc:xpathref id="is-dg-class-2.3"/>
  </odc:condition>
  <odc:condition id="is-dg-class-3">
    <odc:xpathref id="is-dg-class-3"/>
  </odc:condition>
  <odc:condition id="is-dg-class-4.1">
    <odc:xpathref id="is-dg-class-4.1"/>
  </odc:condition>
  <odc:condition id="is-dg-class-4.2">
    <odc:xpathref id="is-dg-class-4.2"/>
  </odc:condition>
  <odc:condition id="is-dg-class-4.3">
    <odc:xpathref id="is-dg-class-4.3"/>
  </odc:condition>
  <odc:condition id="is-dg-class-5.1">
    <odc:xpathref id="is-dg-class-5.1"/>
  </odc:condition>
  <odc:condition id="is-dg-class-5.2">
    <odc:xpathref id="is-dg-class-5.2"/>
  </odc:condition>
  <odc:condition id="is-dg-class-6">
    <odc:xpathref id="is-dg-class-6"/>
  </odc:condition>
  <odc:condition id="is-dg-class-7">
    <odc:xpathref id="is-dg-class-7"/>
  </odc:condition>
  <odc:condition id="is-dg-class-8">
    <odc:xpathref id="is-dg-class-8"/>
  </odc:condition>
  <odc:condition id="is-dg-class-9">
    <odc:xpathref id="is-dg-class-9"/>
  </odc:condition>
  <odc:condition id="is-combustible-liquid">
    <odc:xpathref id="is-combustible-liquid"/>
  </odc:condition>
  <odc:condition id="is-dg">
    <odc:xpathref id="is-dg"/>
  </odc:condition>
  <odc:condition id="fire-specific-combustible">
    <odc:xpathref id="fire-specific-combustible"/>
  </odc:condition>
  <odc:condition id="fire-specific-non-combustible">
    <odc:xpathref id="fire-specific-non-combustible"/>
  </odc:condition>
  <odc:condition id="fire-further-default">
    <odc:xpathref id="fire-further-default"/>
  </odc:condition>
  <odc:condition id="fire-further-residual-burns">
    <odc:xpathref id="fire-further-residual-burns"/>
  </odc:condition>
  <odc:condition id="fire-further-not-residual-burns">
    <odc:xpathref id="fire-further-not-residual-burns"/>
  </odc:condition>
  <odc:condition id="fire-further-non-combustible">
    <odc:xpathref id="fire-further-non-combustible"/>
  </odc:condition>
  <odc:condition id="first-aid-inhalation-not-possible">
    <odc:xpathref id="first-aid-inhalation-not-possible"/>
  </odc:condition>
  <odc:condition id="first-aid-inhalation-possible">
    <odc:xpathref id="first-aid-inhalation-possible"/>
  </odc:condition>
  <odc:condition id="first-aid-skincontact-possible">
    <odc:xpathref id="first-aid-skincontact-possible"/>
  </odc:condition>
  <odc:condition id="first-aid-skincontact-not-possible">
    <odc:xpathref id="first-aid-skincontact-not-possible"/>
  </odc:condition>
  <odc:condition id="first-aid-eyecontact-possible">
    <odc:xpathref id="first-aid-eyecontact-possible"/>
  </odc:condition>
  <odc:condition id="first-aid-eyecontact-not-possible">
    <odc:xpathref id="first-aid-eyecontact-not-possible"/>
  </odc:condition>
  <odc:condition id="first-aid-ingestion-possible">
    <odc:xpathref id="first-aid-ingestion-possible"/>
  </odc:condition>
  <odc:condition id="first-aid-ingestion-not-possible">
    <odc:xpathref id="first-aid-ingestion-not-possible"/>
  </odc:condition>
  <odc:condition id="not-aus-special-diamond">
    <odc:xpathref id="not-aus-special-diamond"/>
  </odc:condition>
  <odc:condition id="has-aus-special-diamond">
    <odc:xpathref id="has-aus-special-diamond"/>
  </odc:condition>
  <odc:condition id="has-first-aid-physician-notes">
    <odc:xpathref id="has-first-aid-physician-notes"/>
  </odc:condition>
  <odc:condition id="toxic-effects-inhalation-user-not-set">
    <odc:xpathref id="toxic-effects-inhalation-user-not-set"/>
  </odc:condition>
  <odc:condition id="toxic-effects-inhalation-user-set">
    <odc:xpathref id="toxic-effects-inhalation-user-set"/>
  </odc:condition>
  <odc:condition id="toxic-effects-skin-user-set">
    <odc:xpathref id="toxic-effects-skin-user-set"/>
  </odc:condition>
  <odc:condition id="toxic-acute-skin-h314">
    <odc:xpathref id="toxic-acute-skin-h314"/>
  </odc:condition>
  <odc:condition id="toxic-acute-skin-h315">
    <odc:xpathref id="toxic-acute-skin-h315"/>
  </odc:condition>
  <odc:condition id="toxic-acute-skin-default">
    <odc:xpathref id="toxic-acute-skin-default"/>
  </odc:condition>
  <odc:condition id="toxic-effects-skin-user-not-set">
    <odc:xpathref id="toxic-effects-skin-user-not-set"/>
  </odc:condition>
  <odc:condition id="toxic-effects-ingestion-default">
    <odc:xpathref id="toxic-effects-ingestion-default"/>
  </odc:condition>
  <odc:condition id="toxic-effects-ingestion-user-not-set">
    <odc:xpathref id="toxic-effects-ingestion-user-not-set"/>
  </odc:condition>
  <odc:condition id="toxic-effects-ingestion-user-set">
    <odc:xpathref id="toxic-effects-ingestion-user-set"/>
  </odc:condition>
  <odc:condition id="toxic-effects-eye-default">
    <odc:xpathref id="toxic-effects-eye-default"/>
  </odc:condition>
  <odc:condition id="toxic-effects-eye-user-not-set">
    <odc:xpathref id="toxic-effects-eye-user-not-set"/>
  </odc:condition>
  <odc:condition id="toxic-effects-eye-user-set">
    <odc:xpathref id="toxic-effects-eye-user-set"/>
  </odc:condition>
  <odc:condition id="has-regulatory-requirements">
    <odc:xpathref id="has-regulatory-requirements"/>
  </odc:condition>
  <odc:condition id="ecological-acute-aquatic-cat1">
    <odc:xpathref id="ecological-acute-aquatic-cat1"/>
  </odc:condition>
  <odc:condition id="ecological-acute-aquatic-cat2">
    <odc:xpathref id="ecological-acute-aquatic-cat2"/>
  </odc:condition>
  <odc:condition id="ecological-acute-aquatic-cat3">
    <odc:xpathref id="ecological-acute-aquatic-cat3"/>
  </odc:condition>
  <odc:condition id="ecological-acute-aquatic-cat1-ghs">
    <odc:xpathref id="ecological-acute-aquatic-cat1-ghs"/>
  </odc:condition>
  <odc:condition id="ecological-acute-aquatic-cat2-ghs">
    <odc:xpathref id="ecological-acute-aquatic-cat2-ghs"/>
  </odc:condition>
  <odc:condition id="ecological-acute-aquatic-cat3-ghs">
    <odc:xpathref id="ecological-acute-aquatic-cat3-ghs"/>
  </odc:condition>
  <odc:condition id="ecological-acute-aquatic-no-cat">
    <odc:xpathref id="ecological-acute-aquatic-no-cat"/>
  </odc:condition>
  <odc:condition id="ecological-longterm-aquatic-cat1">
    <odc:xpathref id="ecological-longterm-aquatic-cat1"/>
  </odc:condition>
  <odc:condition id="ecological-longterm-aquatic-cat2">
    <odc:xpathref id="ecological-longterm-aquatic-cat2"/>
  </odc:condition>
  <odc:condition id="ecological-longterm-aquatic-cat3">
    <odc:xpathref id="ecological-longterm-aquatic-cat3"/>
  </odc:condition>
  <odc:condition id="ecological-longterm-aquatic-cat4">
    <odc:xpathref id="ecological-longterm-aquatic-cat4"/>
  </odc:condition>
  <odc:condition id="ecological-longterm-aquatic-cat1-ghs">
    <odc:xpathref id="ecological-longterm-aquatic-cat1-ghs"/>
  </odc:condition>
  <odc:condition id="ecological-longterm-aquatic-cat2-ghs">
    <odc:xpathref id="ecological-longterm-aquatic-cat2-ghs"/>
  </odc:condition>
  <odc:condition id="ecological-longterm-aquatic-cat3-ghs">
    <odc:xpathref id="ecological-longterm-aquatic-cat3-ghs"/>
  </odc:condition>
  <odc:condition id="ecological-longterm-aquatic-cat4-ghs">
    <odc:xpathref id="ecological-longterm-aquatic-cat4-ghs"/>
  </odc:condition>
  <odc:condition id="ecological-longterm-aquatic-no-cat">
    <odc:xpathref id="ecological-longterm-aquatic-no-cat"/>
  </odc:condition>
  <odc:condition id="ecological-acute-aquatic-set">
    <odc:xpathref id="ecological-acute-aquatic-set"/>
  </odc:condition>
  <odc:condition id="ecological-longterm-aquatic-set">
    <odc:xpathref id="ecological-longterm-aquatic-set"/>
  </odc:condition>
  <odc:condition id="ecological-ecotoxicity-terrestrial-set">
    <odc:xpathref id="ecological-ecotoxicity-terrestrial-set"/>
  </odc:condition>
  <odc:condition id="ecological-ecotoxicity-bees-set">
    <odc:xpathref id="ecological-ecotoxicity-bees-set"/>
  </odc:condition>
  <odc:condition id="ecological-ecotoxicity-information-set">
    <odc:xpathref id="ecological-ecotoxicity-information-set"/>
  </odc:condition>
  <odc:condition id="ecological-ecotoxicity-no-information">
    <odc:xpathref id="ecological-ecotoxicity-no-information"/>
  </odc:condition>
  <odc:condition id="ecological-persistencedegradability-set">
    <odc:xpathref id="ecological-persistencedegradability-set"/>
  </odc:condition>
  <odc:condition id="ecological-persistencedegradability-information-set">
    <odc:xpathref id="ecological-persistencedegradability-information-set"/>
  </odc:condition>
  <odc:condition id="ecological-persistencedegradability-no-information">
    <odc:xpathref id="ecological-persistencedegradability-no-information"/>
  </odc:condition>
  <odc:condition id="ecological-bioaccumulativepotential-set">
    <odc:xpathref id="ecological-bioaccumulativepotential-set"/>
  </odc:condition>
  <odc:condition id="ecological-bioaccumulativepotential-information-set">
    <odc:xpathref id="ecological-bioaccumulativepotential-information-set"/>
  </odc:condition>
  <odc:condition id="ecological-bioaccumulativepotential-no-information">
    <odc:xpathref id="ecological-bioaccumulativepotential-no-information"/>
  </odc:condition>
  <odc:condition id="ecological-mobility-set">
    <odc:xpathref id="ecological-mobility-set"/>
  </odc:condition>
  <odc:condition id="ecological-mobility-information-set">
    <odc:xpathref id="ecological-mobility-information-set"/>
  </odc:condition>
  <odc:condition id="ecological-mobility-no-information">
    <odc:xpathref id="ecological-mobility-no-information"/>
  </odc:condition>
  <odc:condition id="toxic-effects-inhalation-risk-of-asphyxiation">
    <odc:xpathref id="toxic-effects-inhalation-risk-of-asphyxiation"/>
  </odc:condition>
  <odc:condition id="chronic-toxicity-organ-repeat-cat1">
    <odc:xpathref id="chronic-toxicity-organ-repeat-cat1"/>
  </odc:condition>
  <odc:condition id="chronic-toxicity-organ-repeat-cat2">
    <odc:xpathref id="chronic-toxicity-organ-repeat-cat2"/>
  </odc:condition>
  <odc:condition id="chronic-toxicity-organ-repeat-not-set">
    <odc:xpathref id="chronic-toxicity-organ-repeat-not-set"/>
  </odc:condition>
  <odc:condition id="has-biological-limit-values">
    <odc:xpathref id="has-biological-limit-values"/>
  </odc:condition>
  <odc:condition id="no-biological-limit-values">
    <odc:xpathref id="no-biological-limit-values"/>
  </odc:condition>
  <odc:condition id="exposure-controls-risk-of-asphyxiation">
    <odc:xpathref id="exposure-controls-risk-of-asphyxiation"/>
  </odc:condition>
  <odc:condition id="exposure-limits-present">
    <odc:xpathref id="exposure-limits-present"/>
  </odc:condition>
  <odc:condition id="exposure-limits-not-present">
    <odc:xpathref id="exposure-limits-not-present"/>
  </odc:condition>
  <odc:condition id="exposure-controls-prohibited">
    <odc:xpathref id="exposure-controls-prohibited"/>
  </odc:condition>
  <odc:condition id="exposure-controls-sk">
    <odc:xpathref id="exposure-controls-sk"/>
  </odc:condition>
  <odc:condition id="exposure-controls-sen">
    <odc:xpathref id="exposure-controls-sen"/>
  </odc:condition>
  <odc:condition id="exposure-controls-solid">
    <odc:xpathref id="exposure-controls-solid"/>
  </odc:condition>
  <odc:condition id="exposure-controls-liquid-or-gas">
    <odc:xpathref id="exposure-controls-liquid-or-gas"/>
  </odc:condition>
  <odc:condition id="exposure-controls-vapour-density-is-gt-one">
    <odc:xpathref id="exposure-controls-vapour-density-is-gt-one"/>
  </odc:condition>
  <odc:condition id="has-toxicity-inhalation-entries">
    <odc:xpathref id="has-toxicity-inhalation-entries"/>
  </odc:condition>
  <odc:condition id="has-toxicity-skin-entries">
    <odc:xpathref id="has-toxicity-skin-entries"/>
  </odc:condition>
  <odc:condition id="has-toxicity-ingestion-entries">
    <odc:xpathref id="has-toxicity-ingestion-entries"/>
  </odc:condition>
  <odc:condition id="has-toxicity-irritancy-entries">
    <odc:xpathref id="has-toxicity-irritancy-entries"/>
  </odc:condition>
  <odc:condition id="acute-toxicity-organ-single-cat1">
    <odc:xpathref id="acute-toxicity-organ-single-cat1"/>
  </odc:condition>
  <odc:condition id="acute-toxicity-organ-single-cat2">
    <odc:xpathref id="acute-toxicity-organ-single-cat2"/>
  </odc:condition>
  <odc:condition id="acute-toxicity-organ-single-no-cat">
    <odc:xpathref id="acute-toxicity-organ-single-no-cat"/>
  </odc:condition>
  <odc:condition id="first-aid-inhalation-normal">
    <odc:xpathref id="first-aid-inhalation-normal"/>
  </odc:condition>
  <odc:condition id="first-aid-inhalation-special">
    <odc:xpathref id="first-aid-inhalation-special"/>
  </odc:condition>
  <odc:condition id="first-aid-skincontact-normal">
    <odc:xpathref id="first-aid-skincontact-normal"/>
  </odc:condition>
  <odc:condition id="first-aid-skincontact-special">
    <odc:xpathref id="first-aid-skincontact-special"/>
  </odc:condition>
  <odc:condition id="first-aid-eyecontact-special">
    <odc:xpathref id="first-aid-eyecontact-special"/>
  </odc:condition>
  <odc:condition id="first-aid-eyecontact-normal">
    <odc:xpathref id="first-aid-eyecontact-normal"/>
  </odc:condition>
  <odc:condition id="first-aid-ingestion-special">
    <odc:xpathref id="first-aid-ingestion-special"/>
  </odc:condition>
  <odc:condition id="first-aid-ingestion-normal">
    <odc:xpathref id="first-aid-ingestion-normal"/>
  </odc:condition>
  <odc:condition id="has-material-flammability-limits">
    <odc:xpathref id="has-material-flammability-limits"/>
  </odc:condition>
  <odc:condition id="has-ecological-acute-aquatic-entries">
    <odc:xpathref id="has-ecological-acute-aquatic-entries"/>
  </odc:condition>
  <odc:condition id="has-ecological-longterm-aquatic-entries">
    <odc:xpathref id="has-ecological-longterm-aquatic-entries"/>
  </odc:condition>
  <odc:condition id="has-ecological-ecotoxicity-entries">
    <odc:xpathref id="has-ecological-ecotoxicity-entries"/>
  </odc:condition>
  <odc:condition id="has-ecological-degradability-entries">
    <odc:xpathref id="has-ecological-degradability-entries"/>
  </odc:condition>
  <odc:condition id="hygiene-measures-skincontact">
    <odc:xpathref id="hygiene-measures-skincontact"/>
  </odc:condition>
  <odc:condition id="hygiene-measures-inhalation-liquid-or-gas">
    <odc:xpathref id="hygiene-measures-inhalation-liquid-or-gas"/>
  </odc:condition>
  <odc:condition id="hygiene-measures-inhalation-solid">
    <odc:xpathref id="hygiene-measures-inhalation-solid"/>
  </odc:condition>
  <odc:condition id="synonyms-present">
    <odc:xpathref id="synonyms-present"/>
  </odc:condition>
  <odc:condition id="hygiene-measures-special-not-set">
    <odc:xpathref id="hygiene-measures-special-not-set"/>
  </odc:condition>
  <odc:condition id="hygiene-measures-special-set">
    <odc:xpathref id="hygiene-measures-special-set"/>
  </odc:condition>
  <odc:condition id="has-nz-epa-group">
    <odc:xpathref id="has-nz-epa-group"/>
  </odc:condition>
  <odc:condition id="no-nz-epa-group">
    <odc:xpathref id="no-nz-epa-group"/>
  </odc:condition>
  <odc:condition id="has-aus-risks">
    <odc:xpathref id="has-aus-risks"/>
  </odc:condition>
  <odc:condition id="no-risk-phrases">
    <odc:xpathref id="no-risk-phrases"/>
  </odc:condition>
  <odc:condition id="has-nz-ingredients-listed">
    <odc:xpathref id="has-nz-ingredients-listed"/>
  </odc:condition>
  <odc:condition id="has-nz-hsno-approval-code">
    <odc:xpathref id="has-nz-hsno-approval-code"/>
  </odc:condition>
  <odc:condition id="has-no-nz-hsno-approval-code">
    <odc:xpathref id="has-no-nz-hsno-approval-code"/>
  </odc:condition>
  <odc:condition id="hide-agreements">
    <odc:xpathref id="hide-agreements"/>
  </odc:condition>
  <odc:condition id="has-solubility-in-water">
    <odc:xpathref id="has-solubility-in-water"/>
  </odc:condition>
  <odc:condition id="has-dropping-point">
    <odc:xpathref id="has-dropping-point"/>
  </odc:condition>
  <odc:condition id="is-un-3077-or-3082">
    <odc:xpathref id="is-un-3077-or-3082"/>
  </odc:condition>
  <odc:condition id="fire-extinguishing-media-1">
    <odc:xpathref id="fire-extinguishing-media-1"/>
  </odc:condition>
  <odc:condition id="has-aus-classifications">
    <odc:xpathref id="has-aus-classifications"/>
  </odc:condition>
  <odc:condition id="has-supplier-fax">
    <odc:xpathref id="has-supplier-fax"/>
  </odc:condition>
  <odc:condition id="not-draft">
    <odc:xpathref id="not-draft"/>
  </odc:condition>
  <odc:condition id="is-draft">
    <odc:xpathref id="is-draft"/>
  </odc:condition>
  <odc:condition id="is-draft">
    <odc:xpathref id="is-draft"/>
  </odc:condition>
  <odc:condition id="has-p-phrases">
    <odc:xpathref id="has-p-phrases"/>
  </odc:condition>
  <odc:condition id="handling-special-instructions-not-set">
    <odc:xpathref id="handling-special-instructions-not-set"/>
  </odc:condition>
  <odc:condition id="storage-special-instructions-not-set">
    <odc:xpathref id="storage-special-instructions-not-set"/>
  </odc:condition>
  <odc:condition id="accident-large-spills-special-not-set">
    <odc:xpathref id="accident-large-spills-special-not-set"/>
  </odc:condition>
  <odc:condition id="accident-small-spills-special-not-set">
    <odc:xpathref id="accident-small-spills-special-not-set"/>
  </odc:condition>
  <odc:condition id="ecological-acute-aquatic-not-set">
    <odc:xpathref id="ecological-acute-aquatic-not-set"/>
  </odc:condition>
  <odc:condition id="ecological-longterm-aquatic-not-set">
    <odc:xpathref id="ecological-longterm-aquatic-not-set"/>
  </odc:condition>
  <odc:condition id="section-16-custom-not-set">
    <odc:xpathref id="section-16-custom-not-set"/>
  </odc:condition>
  <odc:condition id="section-16-custom-set">
    <odc:xpathref id="section-16-custom-set"/>
  </odc:condition>
  <odc:condition id="ppe-additional-info-set">
    <odc:xpathref id="ppe-additional-info-set"/>
  </odc:condition>
  <odc:condition id="aus-aics-status">
    <odc:xpathref id="aus-aics-status"/>
  </odc:condition>
  <odc:condition id="none-aus-aics-status">
    <odc:xpathref id="none-aus-aics-status"/>
  </odc:condition>
  <odc:condition id="aus-aics-status-present">
    <odc:xpathref id="aus-aics-status-present"/>
  </odc:condition>
  <odc:condition id="aus-aics-status-pure-substance">
    <odc:xpathref id="aus-aics-status-pure-substance"/>
  </odc:condition>
  <odc:condition id="aus-aics-status-all-listed">
    <odc:xpathref id="aus-aics-status-all-listed"/>
  </odc:condition>
  <odc:condition id="aus-aics-status-commercial-eval">
    <odc:xpathref id="aus-aics-status-commercial-eval"/>
  </odc:condition>
  <odc:condition id="aus-aics-status-low-volume">
    <odc:xpathref id="aus-aics-status-low-volume"/>
  </odc:condition>
  <odc:condition id="aus-aics-status-polymer">
    <odc:xpathref id="aus-aics-status-polymer"/>
  </odc:condition>
  <odc:condition id="aus-aics-status-limited-notification">
    <odc:xpathref id="aus-aics-status-limited-notification"/>
  </odc:condition>
  <odc:condition id="aus-aics-status-standard-notification">
    <odc:xpathref id="aus-aics-status-standard-notification"/>
  </odc:condition>
  <odc:condition id="aus-aics-status-standard-r-and-d">
    <odc:xpathref id="aus-aics-status-standard-r-and-d"/>
  </odc:condition>
  <odc:condition id="aus-aics-status-low-volume-exemption">
    <odc:xpathref id="aus-aics-status-low-volume-exemption"/>
  </odc:condition>
  <odc:condition id="aus-aics-status-unknown">
    <odc:xpathref id="aus-aics-status-unknown"/>
  </odc:condition>
  <odc:condition id="has-supplier-email">
    <odc:xpathref id="has-supplier-email"/>
  </odc:condition>
  <odc:condition id="ecological-acute-aquatic-cat-9.1a">
    <odc:xpathref id="ecological-acute-aquatic-cat-9.1a"/>
  </odc:condition>
  <odc:condition id="ecological-acute-aquatic-cat-9.1d-h401">
    <odc:xpathref id="ecological-acute-aquatic-cat-9.1d-h401"/>
  </odc:condition>
  <odc:condition id="ecological-acute-aquatic-cat-9.1d-h402">
    <odc:xpathref id="ecological-acute-aquatic-cat-9.1d-h402"/>
  </odc:condition>
  <odc:condition id="ecological-acute-aquatic-no-cat-nz">
    <odc:xpathref id="ecological-acute-aquatic-no-cat-nz"/>
  </odc:condition>
  <odc:condition id="ecological-acute-aquatic-no-cat">
    <odc:xpathref id="ecological-acute-aquatic-no-cat"/>
  </odc:condition>
  <odc:condition id="ecological-longterm-aquatic-cat-9.1a">
    <odc:xpathref id="ecological-longterm-aquatic-cat-9.1a"/>
  </odc:condition>
  <odc:condition id="ecological-longterm-aquatic-cat-9.1b">
    <odc:xpathref id="ecological-longterm-aquatic-cat-9.1b"/>
  </odc:condition>
  <odc:condition id="ecological-longterm-aquatic-cat-9.1c">
    <odc:xpathref id="ecological-longterm-aquatic-cat-9.1c"/>
  </odc:condition>
  <odc:condition id="ecological-longterm-aquatic-cat-9.1d">
    <odc:xpathref id="ecological-longterm-aquatic-cat-9.1d"/>
  </odc:condition>
  <odc:condition id="ecological-longterm-aquatic-no-cat-nz">
    <odc:xpathref id="ecological-longterm-aquatic-no-cat-nz"/>
  </odc:condition>
  <odc:condition id="has-is-manufactured-product-set">
    <odc:xpathref id="has-is-manufactured-product-set"/>
  </odc:condition>
  <odc:condition id="is-manufactured-product-false">
    <odc:xpathref id="is-manufactured-product-false"/>
  </odc:condition>
  <odc:condition id="is-manufactured-product-true">
    <odc:xpathref id="is-manufactured-product-true"/>
  </odc:condition>
  <odc:condition id="aus-aiic-status-all-listed">
    <odc:xpathref id="aus-aiic-status-all-listed"/>
  </odc:condition>
  <odc:condition id="aus-aiic-status-pure-substance">
    <odc:xpathref id="aus-aiic-status-pure-substance"/>
  </odc:condition>
  <odc:condition id="has-ghs-epa-group">
    <odc:xpathref id="has-ghs-epa-group"/>
  </odc:condition>
  <odc:condition id="no-ghs-epa-group">
    <odc:xpathref id="no-ghs-epa-group"/>
  </odc:condition>
  <odc:condition id="has-ghs-ingredients-listed">
    <odc:xpathref id="has-ghs-ingredients-listed"/>
  </odc:condition>
  <odc:condition id="has-ghs-hsno-approval-code">
    <odc:xpathref id="has-ghs-hsno-approval-code"/>
  </odc:condition>
  <odc:condition id="has-no-ghs-hsno-approval-code">
    <odc:xpathref id="has-no-ghs-hsno-approval-code"/>
  </odc:condition>
  <odc:condition id="has-toxicity-inhalation-substance">
    <odc:xpathref id="has-toxicity-inhalation-substance"/>
  </odc:condition>
  <odc:condition id="has-no-toxicity-inhalation-substance">
    <odc:xpathref id="has-no-toxicity-inhalation-substance"/>
  </odc:condition>
  <odc:condition id="has-toxicity-inhalation-method">
    <odc:xpathref id="has-toxicity-inhalation-method"/>
  </odc:condition>
  <odc:condition id="has-toxicity-skin-entry-substance">
    <odc:xpathref id="has-toxicity-skin-entry-substance"/>
  </odc:condition>
  <odc:condition id="has-no-toxicity-skin-entry-substance">
    <odc:xpathref id="has-no-toxicity-skin-entry-substance"/>
  </odc:condition>
  <odc:condition id="has-toxicity-skin-entry-method">
    <odc:xpathref id="has-toxicity-skin-entry-method"/>
  </odc:condition>
  <odc:condition id="has-toxicity-ingestion-entry-substance">
    <odc:xpathref id="has-toxicity-ingestion-entry-substance"/>
  </odc:condition>
  <odc:condition id="has-no-toxicity-ingestion-entry-substance">
    <odc:xpathref id="has-no-toxicity-ingestion-entry-substance"/>
  </odc:condition>
  <odc:condition id="has-toxicity-ingestion-entry-method">
    <odc:xpathref id="has-toxicity-ingestion-entry-method"/>
  </odc:condition>
  <odc:condition id="has-toxicity-irritancy-entry-substance">
    <odc:xpathref id="has-toxicity-irritancy-entry-substance"/>
  </odc:condition>
  <odc:condition id="has-no-toxicity-irritancy-entry-substance">
    <odc:xpathref id="has-no-toxicity-irritancy-entry-substance"/>
  </odc:condition>
  <odc:condition id="has-toxicity-irritancy-entry-method">
    <odc:xpathref id="has-toxicity-irritancy-entry-method"/>
  </odc:condition>
  <odc:condition id="has-ecological-acute-aquatic-entry-substance">
    <odc:xpathref id="has-ecological-acute-aquatic-entry-substance"/>
  </odc:condition>
  <odc:condition id="has-no-ecological-acute-aquatic-entry-substance">
    <odc:xpathref id="has-no-ecological-acute-aquatic-entry-substance"/>
  </odc:condition>
  <odc:condition id="has-ecological-acute-aquatic-entry-method">
    <odc:xpathref id="has-ecological-acute-aquatic-entry-method"/>
  </odc:condition>
  <odc:condition id="has-ecological-longterm-aquatic-entry-substance">
    <odc:xpathref id="has-ecological-longterm-aquatic-entry-substance"/>
  </odc:condition>
  <odc:condition id="has-no-ecological-longterm-aquatic-entry-substance">
    <odc:xpathref id="has-no-ecological-longterm-aquatic-entry-substance"/>
  </odc:condition>
  <odc:condition id="has-ecological-longterm-aquatic-entry-method">
    <odc:xpathref id="has-ecological-longterm-aquatic-entry-method"/>
  </odc:condition>
  <odc:condition id="has-ecological-ecotoxicity-entry-substance">
    <odc:xpathref id="has-ecological-ecotoxicity-entry-substance"/>
  </odc:condition>
  <odc:condition id="has-no-ecological-ecotoxicity-entry-substance">
    <odc:xpathref id="has-no-ecological-ecotoxicity-entry-substance"/>
  </odc:condition>
  <odc:condition id="has-ecological-ecotoxicity-entry-method">
    <odc:xpathref id="has-ecological-ecotoxicity-entry-method"/>
  </odc:condition>
  <odc:condition id="has-ecological-degradability-entry-substance">
    <odc:xpathref id="has-ecological-degradability-entry-substance"/>
  </odc:condition>
  <odc:condition id="has-no-ecological-degradability-entry-substance">
    <odc:xpathref id="has-no-ecological-degradability-entry-substance"/>
  </odc:condition>
  <odc:condition id="has-ecological-degradability-entry-method">
    <odc:xpathref id="has-ecological-degradability-entry-method"/>
  </odc:condition>
  <odc:condition id="has-supplier-no-synonyms">
    <odc:xpathref id="has-supplier-no-synonyms"/>
  </odc:condition>
  <odc:condition id="has-supplier-with-synonyms">
    <odc:xpathref id="has-supplier-with-synonyms"/>
  </odc:condition>
  <odc:condition id="is-duluxgroup">
    <odc:xpathref id="is-duluxgroup"/>
  </odc:condition>
  <odc:condition id="is-not-selleys-nz">
    <odc:xpathref id="is-not-selleys-nz"/>
  </odc:condition>
  <odc:condition id="is-selleys-nz">
    <odc:xpathref id="is-selleys-nz"/>
  </odc:condition>
</odc:conditions>
</file>

<file path=customXml/item2.xml><?xml version="1.0" encoding="utf-8"?>
<ns30:Sourc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odx:xpath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odx:xpath id="mat-name">
    <odx:dataBinding xpath="/material/material-name" storeItemID="{A29FFE5D-89DD-4EAC-BCEF-2867E6BF0621}"/>
  </odx:xpath>
  <odx:xpath id="mat-use">
    <odx:dataBinding xpath="/material/material-recommended-use" storeItemID="{A29FFE5D-89DD-4EAC-BCEF-2867E6BF0621}"/>
  </odx:xpath>
  <odx:xpath id="non-dg">
    <odx:dataBinding xpath="not(/material/material-road-un-transport-present = 'true')" storeItemID="{A29FFE5D-89DD-4EAC-BCEF-2867E6BF0621}"/>
  </odx:xpath>
  <odx:xpath id="aus-ghs-pic">
    <odx:dataBinding xpath="/material/aus-pictograms/aus-pictogram/aus-pictogram.image" storeItemID="{A29FFE5D-89DD-4EAC-BCEF-2867E6BF0621}"/>
  </odx:xpath>
  <odx:xpath id="aus-ghs-pics">
    <odx:dataBinding xpath="/material/aus-pictograms/aus-pictogram" storeItemID="{A29FFE5D-89DD-4EAC-BCEF-2867E6BF0621}"/>
  </odx:xpath>
  <odx:xpath id="aus-signal-word">
    <odx:dataBinding xpath="/material/aus-signal-word" storeItemID="{A29FFE5D-89DD-4EAC-BCEF-2867E6BF0621}"/>
  </odx:xpath>
  <odx:xpath id="prevention-p-code">
    <odx:dataBinding xpath="/material/aus-precautionary-phrases-prevention/aus-precautionary-phrases-prevention/statement.code" storeItemID="{A29FFE5D-89DD-4EAC-BCEF-2867E6BF0621}"/>
  </odx:xpath>
  <odx:xpath id="prevention-p-text">
    <odx:dataBinding xpath="/material/aus-precautionary-phrases-prevention/aus-precautionary-phrases-prevention/statement.text" storeItemID="{A29FFE5D-89DD-4EAC-BCEF-2867E6BF0621}"/>
  </odx:xpath>
  <odx:xpath id="prevention-p-phrases">
    <odx:dataBinding xpath="/material/aus-precautionary-phrases-prevention/aus-precautionary-phrases-prevention" storeItemID="{A29FFE5D-89DD-4EAC-BCEF-2867E6BF0621}"/>
  </odx:xpath>
  <odx:xpath id="response-p-code">
    <odx:dataBinding xpath="/material/aus-precautionary-phrases-response/aus-precautionary-phrases-response/statement.code" storeItemID="{A29FFE5D-89DD-4EAC-BCEF-2867E6BF0621}"/>
  </odx:xpath>
  <odx:xpath id="response-p-text">
    <odx:dataBinding xpath="/material/aus-precautionary-phrases-response/aus-precautionary-phrases-response/statement.text" storeItemID="{A29FFE5D-89DD-4EAC-BCEF-2867E6BF0621}"/>
  </odx:xpath>
  <odx:xpath id="response-p-phrases">
    <odx:dataBinding xpath="/material/aus-precautionary-phrases-response/aus-precautionary-phrases-response" storeItemID="{A29FFE5D-89DD-4EAC-BCEF-2867E6BF0621}"/>
  </odx:xpath>
  <odx:xpath id="storage-p-code">
    <odx:dataBinding xpath="/material/aus-precautionary-phrases-storage/aus-precautionary-phrases-storage/statement.code" storeItemID="{A29FFE5D-89DD-4EAC-BCEF-2867E6BF0621}"/>
  </odx:xpath>
  <odx:xpath id="storage-p-text">
    <odx:dataBinding xpath="/material/aus-precautionary-phrases-storage/aus-precautionary-phrases-storage/statement.text" storeItemID="{A29FFE5D-89DD-4EAC-BCEF-2867E6BF0621}"/>
  </odx:xpath>
  <odx:xpath id="storage-p-phrases">
    <odx:dataBinding xpath="/material/aus-precautionary-phrases-storage/aus-precautionary-phrases-storage" storeItemID="{A29FFE5D-89DD-4EAC-BCEF-2867E6BF0621}"/>
  </odx:xpath>
  <odx:xpath id="disposal-p-code">
    <odx:dataBinding xpath="/material/aus-precautionary-phrases-disposal/aus-precautionary-phrases-disposal/statement.code" storeItemID="{A29FFE5D-89DD-4EAC-BCEF-2867E6BF0621}"/>
  </odx:xpath>
  <odx:xpath id="disposal-p-text">
    <odx:dataBinding xpath="/material/aus-precautionary-phrases-disposal/aus-precautionary-phrases-disposal/statement.text" storeItemID="{A29FFE5D-89DD-4EAC-BCEF-2867E6BF0621}"/>
  </odx:xpath>
  <odx:xpath id="disposal-p-phrases">
    <odx:dataBinding xpath="/material/aus-precautionary-phrases-disposal/aus-precautionary-phrases-disposal" storeItemID="{A29FFE5D-89DD-4EAC-BCEF-2867E6BF0621}"/>
  </odx:xpath>
  <odx:xpath id="disposal-count">
    <odx:dataBinding xpath="count(/material/aus-precautionary-phrases-disposal/aus-precautionary-phrases-disposal) &gt; 1" storeItemID="{A29FFE5D-89DD-4EAC-BCEF-2867E6BF0621}"/>
  </odx:xpath>
  <odx:xpath id="poison-schedule">
    <odx:dataBinding xpath="/material/aus-poison-schedule" storeItemID="{A29FFE5D-89DD-4EAC-BCEF-2867E6BF0621}"/>
  </odx:xpath>
  <odx:xpath id="ingredient-name">
    <odx:dataBinding xpath="/material/ingredients/ingredient/ingredient.name" storeItemID="{A29FFE5D-89DD-4EAC-BCEF-2867E6BF0621}"/>
  </odx:xpath>
  <odx:xpath id="ingredient-cas-no">
    <odx:dataBinding xpath="/material/ingredients/ingredient/ingredient.cas-number" storeItemID="{A29FFE5D-89DD-4EAC-BCEF-2867E6BF0621}"/>
  </odx:xpath>
  <odx:xpath id="ingredient-amount">
    <odx:dataBinding xpath="/material/ingredients/ingredient/ingredient.amount" storeItemID="{A29FFE5D-89DD-4EAC-BCEF-2867E6BF0621}"/>
  </odx:xpath>
  <odx:xpath id="ingredient-units">
    <odx:dataBinding xpath="/material/ingredients/ingredient/ingredient.units" storeItemID="{A29FFE5D-89DD-4EAC-BCEF-2867E6BF0621}"/>
  </odx:xpath>
  <odx:xpath id="ingredients">
    <odx:dataBinding xpath="/material/ingredients/ingredient" storeItemID="{A29FFE5D-89DD-4EAC-BCEF-2867E6BF0621}"/>
  </odx:xpath>
  <odx:xpath id="is-schedule-poison">
    <odx:dataBinding xpath="(starts-with(/material/aus-poison-schedule,'S')) or (starts-with(/material/aus-poison-schedule,'s'))" storeItemID="{A29FFE5D-89DD-4EAC-BCEF-2867E6BF0621}"/>
  </odx:xpath>
  <odx:xpath id="mat-pysical-state">
    <odx:dataBinding xpath="/material/material-physical-state" storeItemID="{A29FFE5D-89DD-4EAC-BCEF-2867E6BF0621}"/>
  </odx:xpath>
  <odx:xpath id="mat-odour">
    <odx:dataBinding xpath="/material/material-odour" storeItemID="{A29FFE5D-89DD-4EAC-BCEF-2867E6BF0621}"/>
  </odx:xpath>
  <odx:xpath id="mat-colour">
    <odx:dataBinding xpath="/material/material-colour" storeItemID="{A29FFE5D-89DD-4EAC-BCEF-2867E6BF0621}"/>
  </odx:xpath>
  <odx:xpath id="mat-solubility">
    <odx:dataBinding xpath="/material/material-solubility" storeItemID="{A29FFE5D-89DD-4EAC-BCEF-2867E6BF0621}"/>
  </odx:xpath>
  <odx:xpath id="mat-specific-gravity">
    <odx:dataBinding xpath="/material/material-specific-gravity" storeItemID="{A29FFE5D-89DD-4EAC-BCEF-2867E6BF0621}"/>
  </odx:xpath>
  <odx:xpath id="mat-relative-vapour-density">
    <odx:dataBinding xpath="/material/material-relative-vapour-density" storeItemID="{A29FFE5D-89DD-4EAC-BCEF-2867E6BF0621}"/>
  </odx:xpath>
  <odx:xpath id="mat-vapour-pressure">
    <odx:dataBinding xpath="/material/material-vapour-pressure" storeItemID="{A29FFE5D-89DD-4EAC-BCEF-2867E6BF0621}"/>
  </odx:xpath>
  <odx:xpath id="mat-flash-point">
    <odx:dataBinding xpath="/material/material-flash-point" storeItemID="{A29FFE5D-89DD-4EAC-BCEF-2867E6BF0621}"/>
  </odx:xpath>
  <odx:xpath id="mat-odour-threshold">
    <odx:dataBinding xpath="/material/material-odour-threshold" storeItemID="{A29FFE5D-89DD-4EAC-BCEF-2867E6BF0621}"/>
  </odx:xpath>
  <odx:xpath id="mat-flammability-limits">
    <odx:dataBinding xpath="/material/material-flammability-limits" storeItemID="{A29FFE5D-89DD-4EAC-BCEF-2867E6BF0621}"/>
  </odx:xpath>
  <odx:xpath id="mat-autoignition-temperature">
    <odx:dataBinding xpath="/material/material-autoignition-temperature" storeItemID="{A29FFE5D-89DD-4EAC-BCEF-2867E6BF0621}"/>
  </odx:xpath>
  <odx:xpath id="mat-melting-point">
    <odx:dataBinding xpath="/material/material-melting-point" storeItemID="{A29FFE5D-89DD-4EAC-BCEF-2867E6BF0621}"/>
  </odx:xpath>
  <odx:xpath id="mat-boiling-point">
    <odx:dataBinding xpath="/material/material-boiling-point" storeItemID="{A29FFE5D-89DD-4EAC-BCEF-2867E6BF0621}"/>
  </odx:xpath>
  <odx:xpath id="mat-decomposition-point">
    <odx:dataBinding xpath="/material/material-decomposition-point" storeItemID="{A29FFE5D-89DD-4EAC-BCEF-2867E6BF0621}"/>
  </odx:xpath>
  <odx:xpath id="mat-sublimation-point">
    <odx:dataBinding xpath="/material/material-sublimation-point" storeItemID="{A29FFE5D-89DD-4EAC-BCEF-2867E6BF0621}"/>
  </odx:xpath>
  <odx:xpath id="mat-ph">
    <odx:dataBinding xpath="/material/material-ph" storeItemID="{A29FFE5D-89DD-4EAC-BCEF-2867E6BF0621}"/>
  </odx:xpath>
  <odx:xpath id="mat-viscosity">
    <odx:dataBinding xpath="/material/material-viscosity" storeItemID="{A29FFE5D-89DD-4EAC-BCEF-2867E6BF0621}"/>
  </odx:xpath>
  <odx:xpath id="mat-surface-tension">
    <odx:dataBinding xpath="/material/material-surface-tension" storeItemID="{A29FFE5D-89DD-4EAC-BCEF-2867E6BF0621}"/>
  </odx:xpath>
  <odx:xpath id="mat-evaporation-rate">
    <odx:dataBinding xpath="/material/material-evaporation-rate" storeItemID="{A29FFE5D-89DD-4EAC-BCEF-2867E6BF0621}"/>
  </odx:xpath>
  <odx:xpath id="mat-partition-coefficient">
    <odx:dataBinding xpath="/material/material-partition-coefficient" storeItemID="{A29FFE5D-89DD-4EAC-BCEF-2867E6BF0621}"/>
  </odx:xpath>
  <odx:xpath id="mat-total-voc">
    <odx:dataBinding xpath="/material/material-total-voc" storeItemID="{A29FFE5D-89DD-4EAC-BCEF-2867E6BF0621}"/>
  </odx:xpath>
  <odx:xpath id="not-dg">
    <odx:dataBinding xpath="not(/material/material-road-un-transport-present = 'true')" storeItemID="{A29FFE5D-89DD-4EAC-BCEF-2867E6BF0621}"/>
  </odx:xpath>
  <odx:xpath id="is-dg">
    <odx:dataBinding xpath="/material/material-road-un-transport-present" storeItemID="{A29FFE5D-89DD-4EAC-BCEF-2867E6BF0621}"/>
  </odx:xpath>
  <odx:xpath id="road-un-no">
    <odx:dataBinding xpath="/material/material-road-un-no" storeItemID="{A29FFE5D-89DD-4EAC-BCEF-2867E6BF0621}"/>
  </odx:xpath>
  <odx:xpath id="road-hazard-class">
    <odx:dataBinding xpath="/material/material-road-un-hazard-class" storeItemID="{A29FFE5D-89DD-4EAC-BCEF-2867E6BF0621}"/>
  </odx:xpath>
  <odx:xpath id="road-packing-group">
    <odx:dataBinding xpath="/material/material-road-un-packing-group" storeItemID="{A29FFE5D-89DD-4EAC-BCEF-2867E6BF0621}"/>
  </odx:xpath>
  <odx:xpath id="road-limited-quantities">
    <odx:dataBinding xpath="/material/material-road-un-limited-quantities" storeItemID="{A29FFE5D-89DD-4EAC-BCEF-2867E6BF0621}"/>
  </odx:xpath>
  <odx:xpath id="road-hazchem-code">
    <odx:dataBinding xpath="/material/material-road-un-hazchem-code" storeItemID="{A29FFE5D-89DD-4EAC-BCEF-2867E6BF0621}"/>
  </odx:xpath>
  <odx:xpath id="road-proper-shipping-name">
    <odx:dataBinding xpath="/material/material-road-un-proper-shipping-name" storeItemID="{A29FFE5D-89DD-4EAC-BCEF-2867E6BF0621}"/>
  </odx:xpath>
  <odx:xpath id="not-marine-dg">
    <odx:dataBinding xpath="not(/material/material-marine-un-transport-present = 'true')" storeItemID="{A29FFE5D-89DD-4EAC-BCEF-2867E6BF0621}"/>
  </odx:xpath>
  <odx:xpath id="is-marine-dg">
    <odx:dataBinding xpath="/material/material-marine-un-transport-present" storeItemID="{A29FFE5D-89DD-4EAC-BCEF-2867E6BF0621}"/>
  </odx:xpath>
  <odx:xpath id="marine-pollutant">
    <odx:dataBinding xpath="contains(/material/material-marine-un-marine-pollutant,'Yes')" storeItemID="{A29FFE5D-89DD-4EAC-BCEF-2867E6BF0621}"/>
  </odx:xpath>
  <odx:xpath id="marine-severe-pollutant">
    <odx:dataBinding xpath="contains(/material/material-marine-un-marine-pollutant,'Severe')" storeItemID="{A29FFE5D-89DD-4EAC-BCEF-2867E6BF0621}"/>
  </odx:xpath>
  <odx:xpath id="road-subsidiary-risk">
    <odx:dataBinding xpath="/material/material-road-un-subsidiary-risk" storeItemID="{A29FFE5D-89DD-4EAC-BCEF-2867E6BF0621}"/>
  </odx:xpath>
  <odx:xpath id="road-secondary-subsidiary-risk">
    <odx:dataBinding xpath="/material/material-road-un-secondary-subsidiary-risk" storeItemID="{A29FFE5D-89DD-4EAC-BCEF-2867E6BF0621}"/>
  </odx:xpath>
  <odx:xpath id="marine-un-no">
    <odx:dataBinding xpath="/material/material-marine-un-no" storeItemID="{A29FFE5D-89DD-4EAC-BCEF-2867E6BF0621}"/>
  </odx:xpath>
  <odx:xpath id="marine-hazard-class">
    <odx:dataBinding xpath="/material/material-marine-un-hazard-class" storeItemID="{A29FFE5D-89DD-4EAC-BCEF-2867E6BF0621}"/>
  </odx:xpath>
  <odx:xpath id="marine-subsidiary-risk">
    <odx:dataBinding xpath="/material/material-marine-un-subsidiary-risk" storeItemID="{A29FFE5D-89DD-4EAC-BCEF-2867E6BF0621}"/>
  </odx:xpath>
  <odx:xpath id="marine-secondary-subsidiary-risk">
    <odx:dataBinding xpath="/material/material-marine-un-secondary-subsidiary-risk" storeItemID="{A29FFE5D-89DD-4EAC-BCEF-2867E6BF0621}"/>
  </odx:xpath>
  <odx:xpath id="marine-packing-group">
    <odx:dataBinding xpath="/material/material-marine-un-packing-group" storeItemID="{A29FFE5D-89DD-4EAC-BCEF-2867E6BF0621}"/>
  </odx:xpath>
  <odx:xpath id="marine-proper-shipping-name">
    <odx:dataBinding xpath="/material/material-marine-un-proper-shipping-name" storeItemID="{A29FFE5D-89DD-4EAC-BCEF-2867E6BF0621}"/>
  </odx:xpath>
  <odx:xpath id="air-packing-group">
    <odx:dataBinding xpath="/material/material-air-un-packing-group" storeItemID="{A29FFE5D-89DD-4EAC-BCEF-2867E6BF0621}"/>
  </odx:xpath>
  <odx:xpath id="air-secondary-subsidiary-risk">
    <odx:dataBinding xpath="/material/material-air-un-secondary-subsidiary-risk" storeItemID="{A29FFE5D-89DD-4EAC-BCEF-2867E6BF0621}"/>
  </odx:xpath>
  <odx:xpath id="air-subsidiary-risk">
    <odx:dataBinding xpath="/material/material-air-un-subsidiary-risk" storeItemID="{A29FFE5D-89DD-4EAC-BCEF-2867E6BF0621}"/>
  </odx:xpath>
  <odx:xpath id="air-hazard-class">
    <odx:dataBinding xpath="/material/material-air-un-hazard-class" storeItemID="{A29FFE5D-89DD-4EAC-BCEF-2867E6BF0621}"/>
  </odx:xpath>
  <odx:xpath id="air-un-no">
    <odx:dataBinding xpath="/material/material-air-un-no" storeItemID="{A29FFE5D-89DD-4EAC-BCEF-2867E6BF0621}"/>
  </odx:xpath>
  <odx:xpath id="air-proper-shipping-name">
    <odx:dataBinding xpath="/material/material-air-un-proper-shipping-name" storeItemID="{A29FFE5D-89DD-4EAC-BCEF-2867E6BF0621}"/>
  </odx:xpath>
  <odx:xpath id="hazard-classification">
    <odx:dataBinding xpath="/material/aus-hazard-classifications/aus-hazard-classification" storeItemID="{A29FFE5D-89DD-4EAC-BCEF-2867E6BF0621}"/>
  </odx:xpath>
  <odx:xpath id="hazard-classifications">
    <odx:dataBinding xpath="/material/aus-hazard-classifications/aus-hazard-classification" storeItemID="{A29FFE5D-89DD-4EAC-BCEF-2867E6BF0621}"/>
  </odx:xpath>
  <odx:xpath id="non-hazardous">
    <odx:dataBinding xpath="not(/material/aus-hazardous = 'true')" storeItemID="{A29FFE5D-89DD-4EAC-BCEF-2867E6BF0621}"/>
  </odx:xpath>
  <odx:xpath id="hazard-class-count">
    <odx:dataBinding xpath="count(/material/aus-hazard-classifications/aus-hazard-classification) &gt; 1" storeItemID="{A29FFE5D-89DD-4EAC-BCEF-2867E6BF0621}"/>
  </odx:xpath>
  <odx:xpath id="not-hazardous">
    <odx:dataBinding xpath="not(/material/aus-hazardous = 'true')" storeItemID="{A29FFE5D-89DD-4EAC-BCEF-2867E6BF0621}"/>
  </odx:xpath>
  <odx:xpath id="is-hazardous">
    <odx:dataBinding xpath="/material/aus-hazardous" storeItemID="{A29FFE5D-89DD-4EAC-BCEF-2867E6BF0621}"/>
  </odx:xpath>
  <odx:xpath id="no-disposal-p-phrases">
    <odx:dataBinding xpath="count(/material/aus-precautionary-phrases-disposal/aus-precautionary-phrases-disposal) = 0" storeItemID="{A29FFE5D-89DD-4EAC-BCEF-2867E6BF0621}"/>
  </odx:xpath>
  <odx:xpath id="storage-count">
    <odx:dataBinding xpath="count(/material/aus-precautionary-phrases-storage/aus-precautionary-phrases-storage) &gt; 1" storeItemID="{A29FFE5D-89DD-4EAC-BCEF-2867E6BF0621}"/>
  </odx:xpath>
  <odx:xpath id="response-count">
    <odx:dataBinding xpath="count(/material/aus-precautionary-phrases-response/aus-precautionary-phrases-response) &gt; 1" storeItemID="{A29FFE5D-89DD-4EAC-BCEF-2867E6BF0621}"/>
  </odx:xpath>
  <odx:xpath id="prevention-count">
    <odx:dataBinding xpath="count(/material/aus-precautionary-phrases-prevention/aus-precautionary-phrases-prevention) &gt; 1" storeItemID="{A29FFE5D-89DD-4EAC-BCEF-2867E6BF0621}"/>
  </odx:xpath>
  <odx:xpath id="no-storage-p-phrases">
    <odx:dataBinding xpath="count(/material/aus-precautionary-phrases-storage/aus-precautionary-phrases-storage) = 0" storeItemID="{A29FFE5D-89DD-4EAC-BCEF-2867E6BF0621}"/>
  </odx:xpath>
  <odx:xpath id="no-response-p-phrases">
    <odx:dataBinding xpath="count(/material/aus-precautionary-phrases-response/aus-precautionary-phrases-response) = 0" storeItemID="{A29FFE5D-89DD-4EAC-BCEF-2867E6BF0621}"/>
  </odx:xpath>
  <odx:xpath id="no-prevention-p-phrases">
    <odx:dataBinding xpath="count(/material/aus-precautionary-phrases-prevention/aus-precautionary-phrases-prevention) = 0" storeItemID="{A29FFE5D-89DD-4EAC-BCEF-2867E6BF0621}"/>
  </odx:xpath>
  <odx:xpath id="h-physical-code">
    <odx:dataBinding xpath="/material/aus-hazard-statements-physical/aus-hazard-statements-physical/statement.code" storeItemID="{A29FFE5D-89DD-4EAC-BCEF-2867E6BF0621}"/>
  </odx:xpath>
  <odx:xpath id="h-physical-text">
    <odx:dataBinding xpath="/material/aus-hazard-statements-physical/aus-hazard-statements-physical/statement.text" storeItemID="{A29FFE5D-89DD-4EAC-BCEF-2867E6BF0621}"/>
  </odx:xpath>
  <odx:xpath id="h-physicals">
    <odx:dataBinding xpath="/material/aus-hazard-statements-physical/aus-hazard-statements-physical" storeItemID="{A29FFE5D-89DD-4EAC-BCEF-2867E6BF0621}"/>
  </odx:xpath>
  <odx:xpath id="h-health-code">
    <odx:dataBinding xpath="/material/aus-hazard-statements-health/aus-hazard-statements-health/statement.code" storeItemID="{A29FFE5D-89DD-4EAC-BCEF-2867E6BF0621}"/>
  </odx:xpath>
  <odx:xpath id="h-health-text">
    <odx:dataBinding xpath="/material/aus-hazard-statements-health/aus-hazard-statements-health/statement.text" storeItemID="{A29FFE5D-89DD-4EAC-BCEF-2867E6BF0621}"/>
  </odx:xpath>
  <odx:xpath id="h-healths">
    <odx:dataBinding xpath="/material/aus-hazard-statements-health/aus-hazard-statements-health" storeItemID="{A29FFE5D-89DD-4EAC-BCEF-2867E6BF0621}"/>
  </odx:xpath>
  <odx:xpath id="h-environmental-code">
    <odx:dataBinding xpath="/material/aus-hazard-statements-environmental/aus-hazard-statements-environmental/statement.code" storeItemID="{A29FFE5D-89DD-4EAC-BCEF-2867E6BF0621}"/>
  </odx:xpath>
  <odx:xpath id="h-environmental-text">
    <odx:dataBinding xpath="/material/aus-hazard-statements-environmental/aus-hazard-statements-environmental/statement.text" storeItemID="{A29FFE5D-89DD-4EAC-BCEF-2867E6BF0621}"/>
  </odx:xpath>
  <odx:xpath id="h-environmentals">
    <odx:dataBinding xpath="/material/aus-hazard-statements-environmental/aus-hazard-statements-environmental" storeItemID="{A29FFE5D-89DD-4EAC-BCEF-2867E6BF0621}"/>
  </odx:xpath>
  <odx:xpath id="no-h-statements">
    <odx:dataBinding xpath="count(/material/aus-hazard-statements-physical/aus-hazard-statements-physical) + count(/material/aus-hazard-statements-health/aus-hazard-statements-health) + count(/material/aus-hazard-statements-environmental/aus-hazard-statements-environmental) = 0" storeItemID="{A29FFE5D-89DD-4EAC-BCEF-2867E6BF0621}"/>
  </odx:xpath>
  <odx:xpath id="h-statements-count">
    <odx:dataBinding xpath="count(/material/aus-hazard-statements-physical/aus-hazard-statements-physical) + count(/material/aus-hazard-statements-health/aus-hazard-statements-health) + count(/material/aus-hazard-statements-environmental/aus-hazard-statements-environmental) &gt; 1" storeItemID="{A29FFE5D-89DD-4EAC-BCEF-2867E6BF0621}"/>
  </odx:xpath>
  <odx:xpath id="no-hazard-class">
    <odx:dataBinding xpath="count(/material/aus-hazard-classifications/aus-hazard-classification) = 0" storeItemID="{A29FFE5D-89DD-4EAC-BCEF-2867E6BF0621}"/>
  </odx:xpath>
  <odx:xpath id="has-total-voc">
    <odx:dataBinding xpath="string-length(/material/material-total-voc) &gt; 0" storeItemID="{A29FFE5D-89DD-4EAC-BCEF-2867E6BF0621}"/>
  </odx:xpath>
  <odx:xpath id="has-partition-coefficient">
    <odx:dataBinding xpath="string-length(/material/material-partition-coefficient) &gt; 0" storeItemID="{A29FFE5D-89DD-4EAC-BCEF-2867E6BF0621}"/>
  </odx:xpath>
  <odx:xpath id="has-evaporation-rate">
    <odx:dataBinding xpath="string-length(/material/material-evaporation-rate) &gt; 0" storeItemID="{A29FFE5D-89DD-4EAC-BCEF-2867E6BF0621}"/>
  </odx:xpath>
  <odx:xpath id="has-surface-tension">
    <odx:dataBinding xpath="string-length(/material/material-surface-tension) &gt; 0" storeItemID="{A29FFE5D-89DD-4EAC-BCEF-2867E6BF0621}"/>
  </odx:xpath>
  <odx:xpath id="has-viscosity">
    <odx:dataBinding xpath="string-length(/material/material-viscosity) &gt; 0" storeItemID="{A29FFE5D-89DD-4EAC-BCEF-2867E6BF0621}"/>
  </odx:xpath>
  <odx:xpath id="has-ph">
    <odx:dataBinding xpath="string-length(/material/material-ph) &gt; 0" storeItemID="{A29FFE5D-89DD-4EAC-BCEF-2867E6BF0621}"/>
  </odx:xpath>
  <odx:xpath id="has-sublimation-point">
    <odx:dataBinding xpath="string-length(/material/material-sublimation-point) &gt; 0" storeItemID="{A29FFE5D-89DD-4EAC-BCEF-2867E6BF0621}"/>
  </odx:xpath>
  <odx:xpath id="has-decomposition-point">
    <odx:dataBinding xpath="string-length(/material/material-decomposition-point) &gt; 0" storeItemID="{A29FFE5D-89DD-4EAC-BCEF-2867E6BF0621}"/>
  </odx:xpath>
  <odx:xpath id="has-boiling-point">
    <odx:dataBinding xpath="string-length(/material/material-boiling-point) &gt; 0" storeItemID="{A29FFE5D-89DD-4EAC-BCEF-2867E6BF0621}"/>
  </odx:xpath>
  <odx:xpath id="has-melting-point">
    <odx:dataBinding xpath="string-length(/material/material-melting-point) &gt; 0" storeItemID="{A29FFE5D-89DD-4EAC-BCEF-2867E6BF0621}"/>
  </odx:xpath>
  <odx:xpath id="mat-pour-point">
    <odx:dataBinding xpath="/material/material-pour-point" storeItemID="{A29FFE5D-89DD-4EAC-BCEF-2867E6BF0621}"/>
  </odx:xpath>
  <odx:xpath id="has-pour-point">
    <odx:dataBinding xpath="string-length(/material/material-pour-point) &gt; 0" storeItemID="{A29FFE5D-89DD-4EAC-BCEF-2867E6BF0621}"/>
  </odx:xpath>
  <odx:xpath id="has-odour-threshold">
    <odx:dataBinding xpath="string-length(/material/material-odour-threshold) &gt; 0" storeItemID="{A29FFE5D-89DD-4EAC-BCEF-2867E6BF0621}"/>
  </odx:xpath>
  <odx:xpath id="has-flash-point">
    <odx:dataBinding xpath="string-length(/material/material-flash-point) &gt; 0" storeItemID="{A29FFE5D-89DD-4EAC-BCEF-2867E6BF0621}"/>
  </odx:xpath>
  <odx:xpath id="has-vapour-pressure">
    <odx:dataBinding xpath="string-length(/material/material-vapour-pressure) &gt; 0" storeItemID="{A29FFE5D-89DD-4EAC-BCEF-2867E6BF0621}"/>
  </odx:xpath>
  <odx:xpath id="has-autoignition-temp">
    <odx:dataBinding xpath="string-length(/material/material-autoignition-temperature) &gt; 0" storeItemID="{A29FFE5D-89DD-4EAC-BCEF-2867E6BF0621}"/>
  </odx:xpath>
  <odx:xpath id="has-relative-vapour-density">
    <odx:dataBinding xpath="string-length(/material/material-relative-vapour-density) &gt; 0" storeItemID="{A29FFE5D-89DD-4EAC-BCEF-2867E6BF0621}"/>
  </odx:xpath>
  <odx:xpath id="has-specific-gravity">
    <odx:dataBinding xpath="string-length(/material/material-specific-gravity) &gt; 0" storeItemID="{A29FFE5D-89DD-4EAC-BCEF-2867E6BF0621}"/>
  </odx:xpath>
  <odx:xpath id="has-solubility">
    <odx:dataBinding xpath="string-length(/material/material-solubility) &gt; 0" storeItemID="{A29FFE5D-89DD-4EAC-BCEF-2867E6BF0621}"/>
  </odx:xpath>
  <odx:xpath id="has-odour">
    <odx:dataBinding xpath="string-length(/material/material-odour) &gt; 0" storeItemID="{A29FFE5D-89DD-4EAC-BCEF-2867E6BF0621}"/>
  </odx:xpath>
  <odx:xpath id="has-colour">
    <odx:dataBinding xpath="string-length(/material/material-colour) &gt; 0" storeItemID="{A29FFE5D-89DD-4EAC-BCEF-2867E6BF0621}"/>
  </odx:xpath>
  <odx:xpath id="has-physical-state">
    <odx:dataBinding xpath="string-length(/material/material-physical-state) &gt; 0" storeItemID="{A29FFE5D-89DD-4EAC-BCEF-2867E6BF0621}"/>
  </odx:xpath>
  <odx:xpath id="mat-density">
    <odx:dataBinding xpath="/material/material-density" storeItemID="{A29FFE5D-89DD-4EAC-BCEF-2867E6BF0621}"/>
  </odx:xpath>
  <odx:xpath id="has-density">
    <odx:dataBinding xpath="string-length(/material/material-density) &gt; 0" storeItemID="{A29FFE5D-89DD-4EAC-BCEF-2867E6BF0621}"/>
  </odx:xpath>
  <odx:xpath id="mat-base-unit">
    <odx:dataBinding xpath="/material/material-base-unit" storeItemID="{A29FFE5D-89DD-4EAC-BCEF-2867E6BF0621}"/>
  </odx:xpath>
  <odx:xpath id="mat-family">
    <odx:dataBinding xpath="/material/material-family" storeItemID="{A29FFE5D-89DD-4EAC-BCEF-2867E6BF0621}"/>
  </odx:xpath>
  <odx:xpath id="has-base-unit">
    <odx:dataBinding xpath="string-length(/material/material-base-unit) &gt; 0" storeItemID="{A29FFE5D-89DD-4EAC-BCEF-2867E6BF0621}"/>
  </odx:xpath>
  <odx:xpath id="has-family">
    <odx:dataBinding xpath="string-length(/material/material-family) &gt; 0" storeItemID="{A29FFE5D-89DD-4EAC-BCEF-2867E6BF0621}"/>
  </odx:xpath>
  <odx:xpath id="mat-explosive-properties">
    <odx:dataBinding xpath="/material/material-explosive-properties" storeItemID="{A29FFE5D-89DD-4EAC-BCEF-2867E6BF0621}"/>
  </odx:xpath>
  <odx:xpath id="has-explosive-properties">
    <odx:dataBinding xpath="string-length(/material/material-explosive-properties) &gt; 0" storeItemID="{A29FFE5D-89DD-4EAC-BCEF-2867E6BF0621}"/>
  </odx:xpath>
  <odx:xpath id="mat-oxidising-properties">
    <odx:dataBinding xpath="/material/material-oxidising-properties" storeItemID="{A29FFE5D-89DD-4EAC-BCEF-2867E6BF0621}"/>
  </odx:xpath>
  <odx:xpath id="has-oxidising-properties">
    <odx:dataBinding xpath="string-length(/material/material-oxidising-properties) &gt; 0" storeItemID="{A29FFE5D-89DD-4EAC-BCEF-2867E6BF0621}"/>
  </odx:xpath>
  <odx:xpath id="mat-volatile-by-volume">
    <odx:dataBinding xpath="/material/material-volatile-by-volume" storeItemID="{A29FFE5D-89DD-4EAC-BCEF-2867E6BF0621}"/>
  </odx:xpath>
  <odx:xpath id="has-volatile-by-volume">
    <odx:dataBinding xpath="string-length(/material/material-volatile-by-volume) &gt; 0" storeItemID="{A29FFE5D-89DD-4EAC-BCEF-2867E6BF0621}"/>
  </odx:xpath>
  <odx:xpath id="mat-molecular-formula">
    <odx:dataBinding xpath="/material/material-molecular-formula" storeItemID="{A29FFE5D-89DD-4EAC-BCEF-2867E6BF0621}"/>
  </odx:xpath>
  <odx:xpath id="has-molecular-formula">
    <odx:dataBinding xpath="string-length(/material/material-molecular-formula) &gt; 0" storeItemID="{A29FFE5D-89DD-4EAC-BCEF-2867E6BF0621}"/>
  </odx:xpath>
  <odx:xpath id="mat-molecular-weight">
    <odx:dataBinding xpath="/material/material-molecular-weight" storeItemID="{A29FFE5D-89DD-4EAC-BCEF-2867E6BF0621}"/>
  </odx:xpath>
  <odx:xpath id="has-molecular-weight">
    <odx:dataBinding xpath="string-length(/material/material-molecular-weight) &gt; 0" storeItemID="{A29FFE5D-89DD-4EAC-BCEF-2867E6BF0621}"/>
  </odx:xpath>
  <odx:xpath id="has-road-subsidiary-risk">
    <odx:dataBinding xpath="string-length(/material/material-road-un-subsidiary-risk) &gt; 0" storeItemID="{A29FFE5D-89DD-4EAC-BCEF-2867E6BF0621}"/>
  </odx:xpath>
  <odx:xpath id="has-road-secondary-subsidiary-risk">
    <odx:dataBinding xpath="string-length(/material/material-road-un-secondary-subsidiary-risk) &gt; 0" storeItemID="{A29FFE5D-89DD-4EAC-BCEF-2867E6BF0621}"/>
  </odx:xpath>
  <odx:xpath id="has-marine-subsidiary-risk">
    <odx:dataBinding xpath="string-length(/material/material-marine-un-subsidiary-risk) &gt; 0" storeItemID="{A29FFE5D-89DD-4EAC-BCEF-2867E6BF0621}"/>
  </odx:xpath>
  <odx:xpath id="has-marine-secondary-subsidiary-risk">
    <odx:dataBinding xpath="string-length(/material/material-marine-un-secondary-subsidiary-risk) &gt; 0" storeItemID="{A29FFE5D-89DD-4EAC-BCEF-2867E6BF0621}"/>
  </odx:xpath>
  <odx:xpath id="has-air-subsidiary-risk">
    <odx:dataBinding xpath="string-length(/material/material-air-un-subsidiary-risk) &gt; 0" storeItemID="{A29FFE5D-89DD-4EAC-BCEF-2867E6BF0621}"/>
  </odx:xpath>
  <odx:xpath id="has-air-secondary-subsidiary-risk">
    <odx:dataBinding xpath="string-length(/material/material-air-un-secondary-subsidiary-risk) &gt; 0" storeItemID="{A29FFE5D-89DD-4EAC-BCEF-2867E6BF0621}"/>
  </odx:xpath>
  <odx:xpath id="road-ierg">
    <odx:dataBinding xpath="/material/material-road-un-ierg" storeItemID="{A29FFE5D-89DD-4EAC-BCEF-2867E6BF0621}"/>
  </odx:xpath>
  <odx:xpath id="not-air-dg">
    <odx:dataBinding xpath="not(/material/material-air-un-transport-present = 'true')" storeItemID="{A29FFE5D-89DD-4EAC-BCEF-2867E6BF0621}"/>
  </odx:xpath>
  <odx:xpath id="is-air-dg">
    <odx:dataBinding xpath="/material/material-marine-un-transport-present" storeItemID="{A29FFE5D-89DD-4EAC-BCEF-2867E6BF0621}"/>
  </odx:xpath>
  <odx:xpath id="all-aircraft-forbidden">
    <odx:dataBinding xpath="(/material/material-air-un-passenger-forbidden = 'true') and (/material/material-air-un-cargo-forbidden = 'true')" storeItemID="{A29FFE5D-89DD-4EAC-BCEF-2867E6BF0621}"/>
  </odx:xpath>
  <odx:xpath id="passenger-aircraft-forbidden">
    <odx:dataBinding xpath="(/material/material-air-un-passenger-forbidden = 'true') and (/material/material-air-un-cargo-forbidden = 'false')" storeItemID="{A29FFE5D-89DD-4EAC-BCEF-2867E6BF0621}"/>
  </odx:xpath>
  <odx:xpath id="first-aid-inhalation-normal">
    <odx:dataBinding xpath="string-length(/material/material-inhalation-information) = 0" storeItemID="{A29FFE5D-89DD-4EAC-BCEF-2867E6BF0621}"/>
  </odx:xpath>
  <odx:xpath id="first-aid-inhalation-special">
    <odx:dataBinding xpath="string-length(/material/material-inhalation-information) &gt; 0" storeItemID="{A29FFE5D-89DD-4EAC-BCEF-2867E6BF0621}"/>
  </odx:xpath>
  <odx:xpath id="first-aid-inhalation-delayed">
    <odx:dataBinding xpath="count(//aus-h/statement.code[.='H334']) &gt; 0" storeItemID="{A29FFE5D-89DD-4EAC-BCEF-2867E6BF0621}"/>
  </odx:xpath>
  <odx:xpath id="first-aid-inhalation-breathing">
    <odx:dataBinding xpath="count(//aus-h/statement.code[.='H330'] | //aus-h/statement.code[.='H331'] | //aus-h/statement.code[.='H332'] | //aus-h/statement.code[.='H334']) &gt; 0" storeItemID="{A29FFE5D-89DD-4EAC-BCEF-2867E6BF0621}"/>
  </odx:xpath>
  <odx:xpath id="first-aid-inhalation-breathing-default">
    <odx:dataBinding xpath="count(//aus-h/statement.code[.='H330'] | //aus-h/statement.code[.='H331'] | //aus-h/statement.code[.='H332'] | //aus-h/statement.code[.='H334']) = 0" storeItemID="{A29FFE5D-89DD-4EAC-BCEF-2867E6BF0621}"/>
  </odx:xpath>
  <odx:xpath id="first-aid-skincontact-gross">
    <odx:dataBinding xpath="count(//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1'] | //aus-h/statement.code[.='H272'] | //aus-h/statement.code[.='H314']) &gt; 0" storeItemID="{A29FFE5D-89DD-4EAC-BCEF-2867E6BF0621}"/>
  </odx:xpath>
  <odx:xpath id="first-aid-skincontact-freeze">
    <odx:dataBinding xpath="count(//aus-h/statement.code[.='H280'] | //aus-h/statement.code[.='H281']) &gt; 0" storeItemID="{A29FFE5D-89DD-4EAC-BCEF-2867E6BF0621}"/>
  </odx:xpath>
  <odx:xpath id="first-aid-skincontact-delayed">
    <odx:dataBinding xpath="count(//aus-h/statement.code[.='H317']) &gt; 0" storeItemID="{A29FFE5D-89DD-4EAC-BCEF-2867E6BF0621}"/>
  </odx:xpath>
  <odx:xpath id="first-aid-skincontact-toxic">
    <odx:dataBinding xpath="count(//aus-h/statement.code[.='H310'] | //aus-h/statement.code[.='H311'] | //aus-h/statement.code[.='H312']) &gt; 0" storeItemID="{A29FFE5D-89DD-4EAC-BCEF-2867E6BF0621}"/>
  </odx:xpath>
  <odx:xpath id="first-aid-skincontact-contact">
    <odx:dataBinding xpath="count(//aus-h/statement.code[.='H310'] | //aus-h/statement.code[.='H311'] | //aus-h/statement.code[.='H315']) &gt; 0" storeItemID="{A29FFE5D-89DD-4EAC-BCEF-2867E6BF0621}"/>
  </odx:xpath>
  <odx:xpath id="first-aid-skincontact-contact-default">
    <odx:dataBinding xpath="count(//aus-h/statement.code[.='H310'] | //aus-h/statement.code[.='H311'] | //aus-h/statement.code[.='H315']) = 0" storeItemID="{A29FFE5D-89DD-4EAC-BCEF-2867E6BF0621}"/>
  </odx:xpath>
  <odx:xpath id="first-aid-eyecontact-default">
    <odx:dataBinding xpath="count(//aus-h/statement.code[.='H314'] | //aus-h/statement.code[.='H318'] | //aus-h/statement.code[.='H319']) = 0" storeItemID="{A29FFE5D-89DD-4EAC-BCEF-2867E6BF0621}"/>
  </odx:xpath>
  <odx:xpath id="first-aid-eyecontact-freeze">
    <odx:dataBinding xpath="count(//aus-h/statement.code[.='H280'] | //aus-h/statement.code[.='H281']) &gt; 0" storeItemID="{A29FFE5D-89DD-4EAC-BCEF-2867E6BF0621}"/>
  </odx:xpath>
  <odx:xpath id="first-aid-ingestion-mouth">
    <odx:dataBinding xpath="count(//aus-h/statement.code[.='H300'] | //aus-h/statement.code[.='H301'] | //aus-h/statement.code[.='H304']) &gt; 0" storeItemID="{A29FFE5D-89DD-4EAC-BCEF-2867E6BF0621}"/>
  </odx:xpath>
  <odx:xpath id="first-aid-ingestion-mouth-default">
    <odx:dataBinding xpath="count(//aus-h/statement.code[.='H300'] | //aus-h/statement.code[.='H301'] | //aus-h/statement.code[.='H304']) = 0" storeItemID="{A29FFE5D-89DD-4EAC-BCEF-2867E6BF0621}"/>
  </odx:xpath>
  <odx:xpath id="first-aid-ingestion-h300_h301">
    <odx:dataBinding xpath="count(//aus-h/statement.code[.='H300'] | //aus-h/statement.code[.='H301']) &gt; 0" storeItemID="{A29FFE5D-89DD-4EAC-BCEF-2867E6BF0621}"/>
  </odx:xpath>
  <odx:xpath id="first-aid-ingestion-h302_h304">
    <odx:dataBinding xpath="(count(//aus-h/statement.code[.='H302'] | //aus-h/statement.code[.='H304']) &gt; 0) and (count(//aus-h/statement.code[.='H300'] | //aus-h/statement.code[.='H301']) = 0)" storeItemID="{A29FFE5D-89DD-4EAC-BCEF-2867E6BF0621}"/>
  </odx:xpath>
  <odx:xpath id="first-aid-ingestion-default">
    <odx:dataBinding xpath="count(//aus-h/statement.code[.='H300'] | //aus-h/statement.code[.='H301'] | //aus-h/statement.code[.='H302'] | //aus-h/statement.code[.='H304']) = 0" storeItemID="{A29FFE5D-89DD-4EAC-BCEF-2867E6BF0621}"/>
  </odx:xpath>
  <odx:xpath id="first-aid-physician-delayed">
    <odx:dataBinding xpath="count(//aus-h/statement.code[.='H317'] | //aus-h/statement.code[.='H334']) &gt; 0" storeItemID="{A29FFE5D-89DD-4EAC-BCEF-2867E6BF0621}"/>
  </odx:xpath>
  <odx:xpath id="first-aid-physician-pulmonary-oedema">
    <odx:dataBinding xpath="count(//aus-h/statement.code[.='H304'])" storeItemID="{A29FFE5D-89DD-4EAC-BCEF-2867E6BF0621}"/>
  </odx:xpath>
  <odx:xpath id="first-aid-physician-corneal-burns">
    <odx:dataBinding xpath="count(//aus-h/statement.code[.='H314'] | //aus-h/statement.code[.='H318']) &gt; 0" storeItemID="{A29FFE5D-89DD-4EAC-BCEF-2867E6BF0621}"/>
  </odx:xpath>
  <odx:xpath id="accident-small-spills-not-gas">
    <odx:dataBinding xpath="/material/material-physical-state-category != 'gas'" storeItemID="{A29FFE5D-89DD-4EAC-BCEF-2867E6BF0621}"/>
  </odx:xpath>
  <odx:xpath id="accident-small-spills-gas">
    <odx:dataBinding xpath="/material/material-physical-state-category = 'gas'" storeItemID="{A29FFE5D-89DD-4EAC-BCEF-2867E6BF0621}"/>
  </odx:xpath>
  <odx:xpath id="accident-large-spills-ignition">
    <odx:dataBinding xpath="count(//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0'] | //aus-h/statement.code[.='H271'] | //aus-h/statement.code[.='H272']) &gt; 0" storeItemID="{A29FFE5D-89DD-4EAC-BCEF-2867E6BF0621}"/>
  </odx:xpath>
  <odx:xpath id="accident-large-spills-shovel">
    <odx:dataBinding xpath="count(//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0'] | //aus-h/statement.code[.='H271'] | //aus-h/statement.code[.='H272']) &gt; 0" storeItemID="{A29FFE5D-89DD-4EAC-BCEF-2867E6BF0621}"/>
  </odx:xpath>
  <odx:xpath id="accident-large-spills-liquid">
    <odx:dataBinding xpath="/material/material-physical-state-category = 'liquid'" storeItemID="{A29FFE5D-89DD-4EAC-BCEF-2867E6BF0621}"/>
  </odx:xpath>
  <odx:xpath id="accident-large-spills-solid">
    <odx:dataBinding xpath="/material/material-physical-state-category = 'solid'" storeItemID="{A29FFE5D-89DD-4EAC-BCEF-2867E6BF0621}"/>
  </odx:xpath>
  <odx:xpath id="accident-large-spills-disposal-not-gas">
    <odx:dataBinding xpath="/material/material-physical-state-category != 'gas'" storeItemID="{A29FFE5D-89DD-4EAC-BCEF-2867E6BF0621}"/>
  </odx:xpath>
  <odx:xpath id="accident-large-spills-disposal-gas">
    <odx:dataBinding xpath="/material/material-physical-state-category = 'gas'" storeItemID="{A29FFE5D-89DD-4EAC-BCEF-2867E6BF0621}"/>
  </odx:xpath>
  <odx:xpath id="handling-skin-test">
    <odx:dataBinding xpath="count(//aus-h/statement.code[.='H310'] | //aus-h/statement.code[.='H311'] | //aus-h/statement.code[.='H312'] | //aus-h/statement.code[.='H314'] | //aus-h/statement.code[.='H315'] | //aus-h/statement.code[.='H317'] | //aus-h/statement.code[.='H340'] | //aus-h/statement.code[.='H341'] | //aus-h/statement.code[.='H350'] | //aus-h/statement.code[.='H351'] | //aus-h/statement.code[.='H360'] | //aus-h/statement.code[.='H361'] | //aus-h/statement.code[.='H362'] | //aus-h/statement.code[.='H370'] | //aus-h/statement.code[.='H371'] | //aus-h/statement.code[.='H372'] | //aus-h/statement.code[.='H373']) &gt; 0" storeItemID="{A29FFE5D-89DD-4EAC-BCEF-2867E6BF0621}"/>
  </odx:xpath>
  <odx:xpath id="handling-skin-default">
    <odx:dataBinding xpath="count(//aus-h/statement.code[.='H310'] | //aus-h/statement.code[.='H311'] | //aus-h/statement.code[.='H312'] | //aus-h/statement.code[.='H314'] | //aus-h/statement.code[.='H315'] | //aus-h/statement.code[.='H317'] | //aus-h/statement.code[.='H340'] | //aus-h/statement.code[.='H341'] | //aus-h/statement.code[.='H350'] | //aus-h/statement.code[.='H351'] | //aus-h/statement.code[.='H360'] | //aus-h/statement.code[.='H361'] | //aus-h/statement.code[.='H362'] | //aus-h/statement.code[.='H370'] | //aus-h/statement.code[.='H371'] | //aus-h/statement.code[.='H372'] | //aus-h/statement.code[.='H373']) = 0" storeItemID="{A29FFE5D-89DD-4EAC-BCEF-2867E6BF0621}"/>
  </odx:xpath>
  <odx:xpath id="storage-store-locked">
    <odx:dataBinding xpath="count(//aus-h/statement.code[.='H300'] | //aus-h/statement.code[.='H301'] | //aus-h/statement.code[.='H304'] | //aus-h/statement.code[.='H310'] | //aus-h/statement.code[.='H311'] | //aus-h/statement.code[.='H314'] | //aus-h/statement.code[.='H330'] | //aus-h/statement.code[.='H331'] | //aus-h/statement.code[.='H335'] | //aus-h/statement.code[.='H336'] | //aus-h/statement.code[.='H340'] | //aus-h/statement.code[.='H341'] | //aus-h/statement.code[.='H350'] | //aus-h/statement.code[.='H351'] | //aus-h/statement.code[.='H360'] | //aus-h/statement.code[.='H361'] | //aus-h/statement.code[.='H370'] | //aus-h/statement.code[.='H371']) &gt; 0" storeItemID="{A29FFE5D-89DD-4EAC-BCEF-2867E6BF0621}"/>
  </odx:xpath>
  <odx:xpath id="handling-not-solid">
    <odx:dataBinding xpath="/material/material-physical-state-category != 'solid'" storeItemID="{A29FFE5D-89DD-4EAC-BCEF-2867E6BF0621}"/>
  </odx:xpath>
  <odx:xpath id="handling-solid">
    <odx:dataBinding xpath="/material/material-physical-state-category = 'solid'" storeItemID="{A29FFE5D-89DD-4EAC-BCEF-2867E6BF0621}"/>
  </odx:xpath>
  <odx:xpath id="storage-combustible-liq-class">
    <odx:dataBinding xpath="/material/aus-combustible-liquid-class" storeItemID="{A29FFE5D-89DD-4EAC-BCEF-2867E6BF0621}"/>
  </odx:xpath>
  <odx:xpath id="storage-combustible-liquid">
    <odx:dataBinding xpath="string-length(/material/aus-combustible-liquid-class) &gt; 0" storeItemID="{A29FFE5D-89DD-4EAC-BCEF-2867E6BF0621}"/>
  </odx:xpath>
  <odx:xpath id="storage-check-spills">
    <odx:dataBinding xpath="/material/material-physical-state-category = 'solid'" storeItemID="{A29FFE5D-89DD-4EAC-BCEF-2867E6BF0621}"/>
  </odx:xpath>
  <odx:xpath id="storage-check-leaks">
    <odx:dataBinding xpath="/material/material-physical-state-category != 'solid'" storeItemID="{A29FFE5D-89DD-4EAC-BCEF-2867E6BF0621}"/>
  </odx:xpath>
  <odx:xpath id="storage-store-upright">
    <odx:dataBinding xpath="/material/material-physical-state-category != 'gas'" storeItemID="{A29FFE5D-89DD-4EAC-BCEF-2867E6BF0621}"/>
  </odx:xpath>
  <odx:xpath id="storage-reacts-water">
    <odx:dataBinding xpath="count(//aus-h/statement.code[.='H260'] | //aus-h/statement.code[.='H261']) &gt; 0" storeItemID="{A29FFE5D-89DD-4EAC-BCEF-2867E6BF0621}"/>
  </odx:xpath>
  <odx:xpath id="storage-corrosive-resistant">
    <odx:dataBinding xpath="count(//aus-h/statement.code[.='H290']) &gt; 0" storeItemID="{A29FFE5D-89DD-4EAC-BCEF-2867E6BF0621}"/>
  </odx:xpath>
  <odx:xpath id="storage-store-air-gap">
    <odx:dataBinding xpath="count(//aus-h/statement.code[.='H251'] | //aus-h/statement.code[.='H252']) &gt; 0" storeItemID="{A29FFE5D-89DD-4EAC-BCEF-2867E6BF0621}"/>
  </odx:xpath>
  <odx:xpath id="storage-store-under">
    <odx:dataBinding xpath="count(//aus-h/statement.code[.='H250']) &gt; 0" storeItemID="{A29FFE5D-89DD-4EAC-BCEF-2867E6BF0621}"/>
  </odx:xpath>
  <odx:xpath id="storage-temperature-supplier">
    <odx:dataBinding xpath="count(//aus-h/statement.code[.='H240'] | //aus-h/statement.code[.='H241'] | //aus-h/statement.code[.='H242'] | //aus-h/statement.code[.='H251'] | //aus-h/statement.code[.='H252']) &gt; 0" storeItemID="{A29FFE5D-89DD-4EAC-BCEF-2867E6BF0621}"/>
  </odx:xpath>
  <odx:xpath id="storage-temperature-50c">
    <odx:dataBinding xpath="count(//aus-h/statement.code[.='H222'] | //aus-h/statement.code[.='H223'] | //aus-h/statement.code[.='H280']) &gt; 0" storeItemID="{A29FFE5D-89DD-4EAC-BCEF-2867E6BF0621}"/>
  </odx:xpath>
  <odx:xpath id="reasons-for-issue-count">
    <odx:dataBinding xpath="count(/material/document-reasons-for-issue/document-reasons-for-issue) &gt; 1" storeItemID="{A29FFE5D-89DD-4EAC-BCEF-2867E6BF0621}"/>
  </odx:xpath>
  <odx:xpath id="reason-for-issue">
    <odx:dataBinding xpath="/material/document-reasons-for-issue/document-reasons-for-issue" storeItemID="{A29FFE5D-89DD-4EAC-BCEF-2867E6BF0621}"/>
  </odx:xpath>
  <odx:xpath id="reasons-for-issue">
    <odx:dataBinding xpath="/material/document-reasons-for-issue/document-reasons-for-issue" storeItemID="{A29FFE5D-89DD-4EAC-BCEF-2867E6BF0621}"/>
  </odx:xpath>
  <odx:xpath id="material-disposal-considerations-not-set">
    <odx:dataBinding xpath="string-length(/material/material-disposal-considerations) = 0" storeItemID="{A29FFE5D-89DD-4EAC-BCEF-2867E6BF0621}"/>
  </odx:xpath>
  <odx:xpath id="mat-disposal-considerations">
    <odx:dataBinding xpath="/material/material-disposal-considerations" storeItemID="{A29FFE5D-89DD-4EAC-BCEF-2867E6BF0621}"/>
  </odx:xpath>
  <odx:xpath id="material-disposal-considerations-set">
    <odx:dataBinding xpath="string-length(/material/material-disposal-considerations) &gt; 0" storeItemID="{A29FFE5D-89DD-4EAC-BCEF-2867E6BF0621}"/>
  </odx:xpath>
  <odx:xpath id="is_dg">
    <odx:dataBinding xpath="/material/material-road-un-transport-present" storeItemID="{A29FFE5D-89DD-4EAC-BCEF-2867E6BF0621}"/>
  </odx:xpath>
  <odx:xpath id="fire-extinguishing-media-dot2">
    <odx:dataBinding xpath="/material/material-road-un-hazchem-code-number = '•2'" storeItemID="{A29FFE5D-89DD-4EAC-BCEF-2867E6BF0621}"/>
  </odx:xpath>
  <odx:xpath id="fire-extinguishing-media-3">
    <odx:dataBinding xpath="/material/material-road-un-hazchem-code-number = '3'" storeItemID="{A29FFE5D-89DD-4EAC-BCEF-2867E6BF0621}"/>
  </odx:xpath>
  <odx:xpath id="fire-extinguishing-media-dot3">
    <odx:dataBinding xpath="/material/material-road-un-hazchem-code-number = '•3'" storeItemID="{A29FFE5D-89DD-4EAC-BCEF-2867E6BF0621}"/>
  </odx:xpath>
  <odx:xpath id="fire-extinguishing-media-4">
    <odx:dataBinding xpath="/material/material-road-un-hazchem-code-number = '4'" storeItemID="{A29FFE5D-89DD-4EAC-BCEF-2867E6BF0621}"/>
  </odx:xpath>
  <odx:xpath id="fire-extinguishing-media-default">
    <odx:dataBinding xpath="(string-length(/material/material-road-un-hazchem-code-number) = 0) or (/material/material-road-un-hazchem-code-number = '2')" storeItemID="{A29FFE5D-89DD-4EAC-BCEF-2867E6BF0621}"/>
  </odx:xpath>
  <odx:xpath id="fire-further-advice-containers">
    <odx:dataBinding xpath="count(//aus-h/statement.code[.='H220'] | //aus-h/statement.code[.='H222'] | //aus-h/statement.code[.='H223'] | //aus-h/statement.code[.='H280'] | //aus-h/statement.code[.='H281'] | //aus-h/statement.code[.='H224'] | //aus-h/statement.code[.='H225'] | //aus-h/statement.code[.='H226'] | //aus-h/statement.code[.='H228'] | //aus-h/statement.code[.='H240'] | //aus-h/statement.code[.='H241'] | //aus-h/statement.code[.='H242'] | //aus-h/statement.code[.='H250'] | //aus-h/statement.code[.='H251'] | //aus-h/statement.code[.='H252']) &gt; 0" storeItemID="{A29FFE5D-89DD-4EAC-BCEF-2867E6BF0621}"/>
  </odx:xpath>
  <odx:xpath id="fire-specific-hazard-h200">
    <odx:dataBinding xpath="count(//aus-h/statement.code[.='H200']) &gt; 0" storeItemID="{A29FFE5D-89DD-4EAC-BCEF-2867E6BF0621}"/>
  </odx:xpath>
  <odx:xpath id="fire-specific-hazard-h201">
    <odx:dataBinding xpath="count(//aus-h/statement.code[.='H201']) &gt; 0" storeItemID="{A29FFE5D-89DD-4EAC-BCEF-2867E6BF0621}"/>
  </odx:xpath>
  <odx:xpath id="fire-specific-hazard-h202">
    <odx:dataBinding xpath="count(//aus-h/statement.code[.='H202']) &gt; 0" storeItemID="{A29FFE5D-89DD-4EAC-BCEF-2867E6BF0621}"/>
  </odx:xpath>
  <odx:xpath id="fire-specific-hazard-h203">
    <odx:dataBinding xpath="count(//aus-h/statement.code[.='H203']) &gt; 0" storeItemID="{A29FFE5D-89DD-4EAC-BCEF-2867E6BF0621}"/>
  </odx:xpath>
  <odx:xpath id="fire-specific-hazard-h204">
    <odx:dataBinding xpath="count(//aus-h/statement.code[.='H204']) &gt; 0" storeItemID="{A29FFE5D-89DD-4EAC-BCEF-2867E6BF0621}"/>
  </odx:xpath>
  <odx:xpath id="fire-specific-hazard-h205">
    <odx:dataBinding xpath="count(//aus-h/statement.code[.='H205']) &gt; 0" storeItemID="{A29FFE5D-89DD-4EAC-BCEF-2867E6BF0621}"/>
  </odx:xpath>
  <odx:xpath id="fire-specific-hazard-h220">
    <odx:dataBinding xpath="count(//aus-h/statement.code[.='H220']) &gt; 0" storeItemID="{A29FFE5D-89DD-4EAC-BCEF-2867E6BF0621}"/>
  </odx:xpath>
  <odx:xpath id="fire-specific-hazard-h222">
    <odx:dataBinding xpath="count(//aus-h/statement.code[.='H222']) &gt; 0" storeItemID="{A29FFE5D-89DD-4EAC-BCEF-2867E6BF0621}"/>
  </odx:xpath>
  <odx:xpath id="fire-specific-hazard-h223">
    <odx:dataBinding xpath="count(//aus-h/statement.code[.='H223']) &gt; 0" storeItemID="{A29FFE5D-89DD-4EAC-BCEF-2867E6BF0621}"/>
  </odx:xpath>
  <odx:xpath id="fire-specific-hazard-h270">
    <odx:dataBinding xpath="count(//aus-h/statement.code[.='H270']) &gt; 0" storeItemID="{A29FFE5D-89DD-4EAC-BCEF-2867E6BF0621}"/>
  </odx:xpath>
  <odx:xpath id="fire-specific-hazard-h280">
    <odx:dataBinding xpath="count(//aus-h/statement.code[.='H280']) &gt; 0" storeItemID="{A29FFE5D-89DD-4EAC-BCEF-2867E6BF0621}"/>
  </odx:xpath>
  <odx:xpath id="fire-specific-hazard-h281">
    <odx:dataBinding xpath="count(//aus-h/statement.code[.='H281']) &gt; 0" storeItemID="{A29FFE5D-89DD-4EAC-BCEF-2867E6BF0621}"/>
  </odx:xpath>
  <odx:xpath id="fire-specific-hazard-h224">
    <odx:dataBinding xpath="count(//aus-h/statement.code[.='H224']) &gt; 0" storeItemID="{A29FFE5D-89DD-4EAC-BCEF-2867E6BF0621}"/>
  </odx:xpath>
  <odx:xpath id="fire-specific-hazard-h225">
    <odx:dataBinding xpath="count(//aus-h/statement.code[.='H225']) &gt; 0" storeItemID="{A29FFE5D-89DD-4EAC-BCEF-2867E6BF0621}"/>
  </odx:xpath>
  <odx:xpath id="fire-specific-hazard-h226">
    <odx:dataBinding xpath="count(//aus-h/statement.code[.='H226']) &gt; 0" storeItemID="{A29FFE5D-89DD-4EAC-BCEF-2867E6BF0621}"/>
  </odx:xpath>
  <odx:xpath id="fire-specific-hazard-h227">
    <odx:dataBinding xpath="(count(//aus-h/statement.code[.='H227']) &gt; 0) or (string-length(/material/aus-combustible-liquid-class) &gt; 0)" storeItemID="{A29FFE5D-89DD-4EAC-BCEF-2867E6BF0621}"/>
  </odx:xpath>
  <odx:xpath id="fire-specific-hazard-h228">
    <odx:dataBinding xpath="count(//aus-h/statement.code[.='H228']) &gt; 0" storeItemID="{A29FFE5D-89DD-4EAC-BCEF-2867E6BF0621}"/>
  </odx:xpath>
  <odx:xpath id="fire-specific-hazard-h240">
    <odx:dataBinding xpath="count(//aus-h/statement.code[.='H240']) &gt; 0" storeItemID="{A29FFE5D-89DD-4EAC-BCEF-2867E6BF0621}"/>
  </odx:xpath>
  <odx:xpath id="fire-specific-hazard-h241">
    <odx:dataBinding xpath="count(//aus-h/statement.code[.='H241']) &gt; 0" storeItemID="{A29FFE5D-89DD-4EAC-BCEF-2867E6BF0621}"/>
  </odx:xpath>
  <odx:xpath id="fire-specific-hazard-h242">
    <odx:dataBinding xpath="count(//aus-h/statement.code[.='H242']) &gt; 0" storeItemID="{A29FFE5D-89DD-4EAC-BCEF-2867E6BF0621}"/>
  </odx:xpath>
  <odx:xpath id="fire-specific-hazard-h250">
    <odx:dataBinding xpath="count(//aus-h/statement.code[.='H250']) &gt; 0" storeItemID="{A29FFE5D-89DD-4EAC-BCEF-2867E6BF0621}"/>
  </odx:xpath>
  <odx:xpath id="fire-specific-hazard-h251">
    <odx:dataBinding xpath="count(//aus-h/statement.code[.='H251']) &gt; 0" storeItemID="{A29FFE5D-89DD-4EAC-BCEF-2867E6BF0621}"/>
  </odx:xpath>
  <odx:xpath id="fire-specific-hazard-h252">
    <odx:dataBinding xpath="count(//aus-h/statement.code[.='H252']) &gt; 0" storeItemID="{A29FFE5D-89DD-4EAC-BCEF-2867E6BF0621}"/>
  </odx:xpath>
  <odx:xpath id="fire-specific-hazard-h260">
    <odx:dataBinding xpath="count(//aus-h/statement.code[.='H260']) &gt; 0" storeItemID="{A29FFE5D-89DD-4EAC-BCEF-2867E6BF0621}"/>
  </odx:xpath>
  <odx:xpath id="fire-specific-hazard-h261">
    <odx:dataBinding xpath="count(//aus-h/statement.code[.='H261']) &gt; 0" storeItemID="{A29FFE5D-89DD-4EAC-BCEF-2867E6BF0621}"/>
  </odx:xpath>
  <odx:xpath id="fire-specific-hazard-h271">
    <odx:dataBinding xpath="count(//aus-h/statement.code[.='H271']) &gt; 0" storeItemID="{A29FFE5D-89DD-4EAC-BCEF-2867E6BF0621}"/>
  </odx:xpath>
  <odx:xpath id="fire-specific-hazard-h272">
    <odx:dataBinding xpath="count(//aus-h/statement.code[.='H272']) &gt; 0" storeItemID="{A29FFE5D-89DD-4EAC-BCEF-2867E6BF0621}"/>
  </odx:xpath>
  <odx:xpath id="fire-specific-hazard-standard">
    <odx:dataBinding xpath="count(//aus-h/statement.code[.='H220'] | //aus-h/statement.code[.='H222'] | //aus-h/statement.code[.='H223'] | //aus-h/statement.code[.='H224'] | //aus-h/statement.code[.='H225'] | //aus-h/statement.code[.='H226']) &gt; 0" storeItemID="{A29FFE5D-89DD-4EAC-BCEF-2867E6BF0621}"/>
  </odx:xpath>
  <odx:xpath id="first-aid-eyecontact-h318">
    <odx:dataBinding xpath="count(//aus-h/statement.code[.='H314'] | //aus-h/statement.code[.='H318']) &gt; 0" storeItemID="{A29FFE5D-89DD-4EAC-BCEF-2867E6BF0621}"/>
  </odx:xpath>
  <odx:xpath id="first-aid-eyecontact-h319">
    <odx:dataBinding xpath="count(//aus-h/statement.code[.='H319']) &gt; 0" storeItemID="{A29FFE5D-89DD-4EAC-BCEF-2867E6BF0621}"/>
  </odx:xpath>
  <odx:xpath id="poison-schedule-full">
    <odx:dataBinding xpath="concat('Schedule ',substring(/material/aus-poison-schedule, 2, 1),' (',substring(/material/aus-poison-schedule, 5),')')" storeItemID="{A29FFE5D-89DD-4EAC-BCEF-2867E6BF0621}"/>
  </odx:xpath>
  <odx:xpath id="road-diamond">
    <odx:dataBinding xpath="/material/material-road-un-diamonds/material-road-un-diamond/material-road-un-diamond.image" storeItemID="{A29FFE5D-89DD-4EAC-BCEF-2867E6BF0621}"/>
  </odx:xpath>
  <odx:xpath id="road-diamonds">
    <odx:dataBinding xpath="/material/material-road-un-diamonds/material-road-un-diamond" storeItemID="{A29FFE5D-89DD-4EAC-BCEF-2867E6BF0621}"/>
  </odx:xpath>
  <odx:xpath id="marine-diamond">
    <odx:dataBinding xpath="/material/material-marine-un-diamonds/material-marine-un-diamond/material-marine-un-diamond.image" storeItemID="{A29FFE5D-89DD-4EAC-BCEF-2867E6BF0621}"/>
  </odx:xpath>
  <odx:xpath id="marine-diamonds">
    <odx:dataBinding xpath="/material/material-marine-un-diamonds/material-marine-un-diamond" storeItemID="{A29FFE5D-89DD-4EAC-BCEF-2867E6BF0621}"/>
  </odx:xpath>
  <odx:xpath id="air-diamond">
    <odx:dataBinding xpath="/material/material-air-un-diamonds/material-air-un-diamond/material-air-un-diamond.image" storeItemID="{A29FFE5D-89DD-4EAC-BCEF-2867E6BF0621}"/>
  </odx:xpath>
  <odx:xpath id="air-diamonds">
    <odx:dataBinding xpath="/material/material-air-un-diamonds/material-air-un-diamond" storeItemID="{A29FFE5D-89DD-4EAC-BCEF-2867E6BF0621}"/>
  </odx:xpath>
  <odx:xpath id="regulatory-not-montreal-protocol">
    <odx:dataBinding xpath="count(/material/regulatory-montreal-protocol/regulatory-montreal-protocol) = 0" storeItemID="{A29FFE5D-89DD-4EAC-BCEF-2867E6BF0621}"/>
  </odx:xpath>
  <odx:xpath id="regulatory-not-stockholm-convention">
    <odx:dataBinding xpath="count(/material/regulatory-stockholm-convention/regulatory-stockholm-convention) = 0" storeItemID="{A29FFE5D-89DD-4EAC-BCEF-2867E6BF0621}"/>
  </odx:xpath>
  <odx:xpath id="regulatory-not-rotterdam-convention">
    <odx:dataBinding xpath="count(/material/regulatory-rotterdam-convention/regulatory-rotterdam-convention) = 0" storeItemID="{A29FFE5D-89DD-4EAC-BCEF-2867E6BF0621}"/>
  </odx:xpath>
  <odx:xpath id="regulatory-not-basel-convention">
    <odx:dataBinding xpath="count(/material/regulatory-basel-convention/regulatory-basel-convention) = 0" storeItemID="{A29FFE5D-89DD-4EAC-BCEF-2867E6BF0621}"/>
  </odx:xpath>
  <odx:xpath id="regulatory-not-marpol">
    <odx:dataBinding xpath="count(/material/regulatory-marpol/regulatory-marpol) = 0" storeItemID="{A29FFE5D-89DD-4EAC-BCEF-2867E6BF0621}"/>
  </odx:xpath>
  <odx:xpath id="regulatory-montreal-material">
    <odx:dataBinding xpath="/material/regulatory-montreal-protocol/regulatory-montreal-protocol" storeItemID="{A29FFE5D-89DD-4EAC-BCEF-2867E6BF0621}"/>
  </odx:xpath>
  <odx:xpath id="regulatory-montreal-materials">
    <odx:dataBinding xpath="/material/regulatory-montreal-protocol/regulatory-montreal-protocol" storeItemID="{A29FFE5D-89DD-4EAC-BCEF-2867E6BF0621}"/>
  </odx:xpath>
  <odx:xpath id="regulatory-montreal-protocol">
    <odx:dataBinding xpath="count(/material/regulatory-montreal-protocol/regulatory-montreal-protocol) &gt; 0" storeItemID="{A29FFE5D-89DD-4EAC-BCEF-2867E6BF0621}"/>
  </odx:xpath>
  <odx:xpath id="regulatory-stockholm-material">
    <odx:dataBinding xpath="/material/regulatory-stockholm-convention/regulatory-stockholm-convention" storeItemID="{A29FFE5D-89DD-4EAC-BCEF-2867E6BF0621}"/>
  </odx:xpath>
  <odx:xpath id="regulatory-stockholm-materials">
    <odx:dataBinding xpath="/material/regulatory-stockholm-convention/regulatory-stockholm-convention" storeItemID="{A29FFE5D-89DD-4EAC-BCEF-2867E6BF0621}"/>
  </odx:xpath>
  <odx:xpath id="regulatory-stockholm-convention">
    <odx:dataBinding xpath="count(/material/regulatory-stockholm-convention/regulatory-stockholm-convention) &gt; 0" storeItemID="{A29FFE5D-89DD-4EAC-BCEF-2867E6BF0621}"/>
  </odx:xpath>
  <odx:xpath id="regulatory-rotterdam-material">
    <odx:dataBinding xpath="/material/regulatory-rotterdam-convention/regulatory-rotterdam-convention" storeItemID="{A29FFE5D-89DD-4EAC-BCEF-2867E6BF0621}"/>
  </odx:xpath>
  <odx:xpath id="regulatory-rotterdam-materials">
    <odx:dataBinding xpath="/material/regulatory-rotterdam-convention/regulatory-rotterdam-convention" storeItemID="{A29FFE5D-89DD-4EAC-BCEF-2867E6BF0621}"/>
  </odx:xpath>
  <odx:xpath id="regulatory-rotterdam-convention">
    <odx:dataBinding xpath="count(/material/regulatory-rotterdam-convention/regulatory-rotterdam-convention) &gt; 0" storeItemID="{A29FFE5D-89DD-4EAC-BCEF-2867E6BF0621}"/>
  </odx:xpath>
  <odx:xpath id="regulatory-basel-material">
    <odx:dataBinding xpath="/material/regulatory-basel-convention/regulatory-basel-convention" storeItemID="{A29FFE5D-89DD-4EAC-BCEF-2867E6BF0621}"/>
  </odx:xpath>
  <odx:xpath id="regulatory-basel-materials">
    <odx:dataBinding xpath="/material/regulatory-basel-convention/regulatory-basel-convention" storeItemID="{A29FFE5D-89DD-4EAC-BCEF-2867E6BF0621}"/>
  </odx:xpath>
  <odx:xpath id="regulatory-basel-convention">
    <odx:dataBinding xpath="count(/material/regulatory-basel-convention/regulatory-basel-convention) &gt; 0" storeItemID="{A29FFE5D-89DD-4EAC-BCEF-2867E6BF0621}"/>
  </odx:xpath>
  <odx:xpath id="regulatory-marpol-material">
    <odx:dataBinding xpath="/material/regulatory-marpol/regulatory-marpol" storeItemID="{A29FFE5D-89DD-4EAC-BCEF-2867E6BF0621}"/>
  </odx:xpath>
  <odx:xpath id="regulatory-marpol-materials">
    <odx:dataBinding xpath="/material/regulatory-marpol/regulatory-marpol" storeItemID="{A29FFE5D-89DD-4EAC-BCEF-2867E6BF0621}"/>
  </odx:xpath>
  <odx:xpath id="regulatory-marpol">
    <odx:dataBinding xpath="count(/material/regulatory-marpol/regulatory-marpol) &gt; 0" storeItemID="{A29FFE5D-89DD-4EAC-BCEF-2867E6BF0621}"/>
  </odx:xpath>
  <odx:xpath id="road-un-subsidiary-risk-name">
    <odx:dataBinding xpath="/material/material-road-un-subsidiary-risk-name" storeItemID="{A29FFE5D-89DD-4EAC-BCEF-2867E6BF0621}"/>
  </odx:xpath>
  <odx:xpath id="road-un-hazard-class-name">
    <odx:dataBinding xpath="/material/material-road-un-hazard-class-name" storeItemID="{A29FFE5D-89DD-4EAC-BCEF-2867E6BF0621}"/>
  </odx:xpath>
  <odx:xpath id="road-un-secondary-subsidiary-risk-name">
    <odx:dataBinding xpath="/material/material-road-un-secondary-subsidiary-risk-name" storeItemID="{A29FFE5D-89DD-4EAC-BCEF-2867E6BF0621}"/>
  </odx:xpath>
  <odx:xpath id="road-un-subsidiary-risk-name-set">
    <odx:dataBinding xpath="string-length(/material/material-road-un-subsidiary-risk-name) &gt; 0" storeItemID="{A29FFE5D-89DD-4EAC-BCEF-2867E6BF0621}"/>
  </odx:xpath>
  <odx:xpath id="road-un-secondary-subsidiary-risk-name-set">
    <odx:dataBinding xpath="string-length(/material/material-road-un-secondary-subsidiary-risk-name) &gt; 0" storeItemID="{A29FFE5D-89DD-4EAC-BCEF-2867E6BF0621}"/>
  </odx:xpath>
  <odx:xpath id="is_dg">
    <odx:dataBinding xpath="/material/material-road-un-transport-present" storeItemID="{A29FFE5D-89DD-4EAC-BCEF-2867E6BF0621}"/>
  </odx:xpath>
  <odx:xpath id="storage-thermal-shock">
    <odx:dataBinding xpath="substring(/material/material-road-un-hazard-class, 1, 1) = 1" storeItemID="{A29FFE5D-89DD-4EAC-BCEF-2867E6BF0621}"/>
  </odx:xpath>
  <odx:xpath id="regulatory-not-subject-test">
    <odx:dataBinding xpath="(count(/material/regulatory-montreal-protocol/regulatory-montreal-protocol) = 0) or (count(/material/regulatory-stockholm-convention/regulatory-stockholm-convention) = 0) or (count(/material/regulatory-rotterdam-convention/regulatory-rotterdam-convention) = 0) or (count(/material/regulatory-basel-convention/regulatory-basel-convention) = 0) or (count(/material/regulatory-marpol/regulatory-marpol) = 0)" storeItemID="{A29FFE5D-89DD-4EAC-BCEF-2867E6BF0621}"/>
  </odx:xpath>
  <odx:xpath id="regulatory-is-subject-test">
    <odx:dataBinding xpath="(count(/material/regulatory-montreal-protocol/regulatory-montreal-protocol) + count(/material/regulatory-stockholm-convention/regulatory-stockholm-convention)  + count(/material/regulatory-rotterdam-convention/regulatory-rotterdam-convention)  + count(/material/regulatory-basel-convention/regulatory-basel-convention) + count(/material/regulatory-marpol/regulatory-marpol)) &gt; 0" storeItemID="{A29FFE5D-89DD-4EAC-BCEF-2867E6BF0621}"/>
  </odx:xpath>
  <odx:xpath id="is-apvma-registered">
    <odx:dataBinding xpath="/material/aus-apvma-registered" storeItemID="{A29FFE5D-89DD-4EAC-BCEF-2867E6BF0621}"/>
  </odx:xpath>
  <odx:xpath id="is-aics-listed">
    <odx:dataBinding xpath="/material/aus-aics-listed" storeItemID="{A29FFE5D-89DD-4EAC-BCEF-2867E6BF0621}"/>
  </odx:xpath>
  <odx:xpath id="is-aus-carcinogenic">
    <odx:dataBinding xpath="/material/aus-carcinogenic" storeItemID="{A29FFE5D-89DD-4EAC-BCEF-2867E6BF0621}"/>
  </odx:xpath>
  <odx:xpath id="toxic-effects-inhalation-fatal">
    <odx:dataBinding xpath="count(//aus-h/statement.code[.='H330']) &gt; 0" storeItemID="{A29FFE5D-89DD-4EAC-BCEF-2867E6BF0621}"/>
  </odx:xpath>
  <odx:xpath id="toxic-effects-inhalation-toxic">
    <odx:dataBinding xpath="(count(//aus-h/statement.code[.='H331']) &gt; 0) and (count(//aus-h/statement.code[.='H330']) = 0)" storeItemID="{A29FFE5D-89DD-4EAC-BCEF-2867E6BF0621}"/>
  </odx:xpath>
  <odx:xpath id="toxic-effects-inhalation-harmful">
    <odx:dataBinding xpath="(count(//aus-h/statement.code[.='H332']) &gt; 0) and (count(//aus-h/statement.code[.='H331']) = 0) and (count(//aus-h/statement.code[.='H330']) = 0)" storeItemID="{A29FFE5D-89DD-4EAC-BCEF-2867E6BF0621}"/>
  </odx:xpath>
  <odx:xpath id="toxic-effects-inhalation-irritant-h335">
    <odx:dataBinding xpath="count(//aus-h/statement.code[.='H335']) &gt; 0" storeItemID="{A29FFE5D-89DD-4EAC-BCEF-2867E6BF0621}"/>
  </odx:xpath>
  <odx:xpath id="toxic-effects-inhalation-irritant-default">
    <odx:dataBinding xpath="count(//aus-h/statement.code[.='H335']) = 0" storeItemID="{A29FFE5D-89DD-4EAC-BCEF-2867E6BF0621}"/>
  </odx:xpath>
  <odx:xpath id="toxic-effects-inhalation-h336">
    <odx:dataBinding xpath="count(//aus-h/statement.code[.='H336']) &gt; 0" storeItemID="{A29FFE5D-89DD-4EAC-BCEF-2867E6BF0621}"/>
  </odx:xpath>
  <odx:xpath id="toxic-effects-inhalation-h334">
    <odx:dataBinding xpath="count(//aus-h/statement.code[.='H334']) &gt; 0" storeItemID="{A29FFE5D-89DD-4EAC-BCEF-2867E6BF0621}"/>
  </odx:xpath>
  <odx:xpath id="toxic-effects-ingestion-fatal">
    <odx:dataBinding xpath="count(//aus-h/statement.code[.='H300']) &gt; 0" storeItemID="{A29FFE5D-89DD-4EAC-BCEF-2867E6BF0621}"/>
  </odx:xpath>
  <odx:xpath id="toxic-effects-ingestion-toxic">
    <odx:dataBinding xpath="(count(//aus-h/statement.code[.='H301']) &gt; 0) and (count(//aus-h/statement.code[.='H300']) = 0)" storeItemID="{A29FFE5D-89DD-4EAC-BCEF-2867E6BF0621}"/>
  </odx:xpath>
  <odx:xpath id="toxic-effects-ingestion-harmful">
    <odx:dataBinding xpath="(count(//aus-h/statement.code[.='H302']) &gt; 0) and (count(//aus-h/statement.code[.='H301']) = 0) and (count(//aus-h/statement.code[.='H300']) = 0)" storeItemID="{A29FFE5D-89DD-4EAC-BCEF-2867E6BF0621}"/>
  </odx:xpath>
  <odx:xpath id="toxic-effects-ingestion-h314">
    <odx:dataBinding xpath="count(//aus-h/statement.code[.='H314']) &gt; 0" storeItemID="{A29FFE5D-89DD-4EAC-BCEF-2867E6BF0621}"/>
  </odx:xpath>
  <odx:xpath id="toxic-effects-ingestion-h304">
    <odx:dataBinding xpath="count(//aus-h/statement.code[.='H304']) &gt; 0" storeItemID="{A29FFE5D-89DD-4EAC-BCEF-2867E6BF0621}"/>
  </odx:xpath>
  <odx:xpath id="toxic-effects-skin-fatal">
    <odx:dataBinding xpath="count(//aus-h/statement.code[.='H310']) &gt; 0" storeItemID="{A29FFE5D-89DD-4EAC-BCEF-2867E6BF0621}"/>
  </odx:xpath>
  <odx:xpath id="toxic-effects-skin-toxic">
    <odx:dataBinding xpath="(count(//aus-h/statement.code[.='H311']) &gt; 0) and (count(//aus-h/statement.code[.='H310']) = 0)" storeItemID="{A29FFE5D-89DD-4EAC-BCEF-2867E6BF0621}"/>
  </odx:xpath>
  <odx:xpath id="toxic-effects-skin-harmful">
    <odx:dataBinding xpath="(count(//aus-h/statement.code[.='H312']) &gt; 0) and (count(//aus-h/statement.code[.='H311']) = 0) and (count(//aus-h/statement.code[.='H310']) = 0)" storeItemID="{A29FFE5D-89DD-4EAC-BCEF-2867E6BF0621}"/>
  </odx:xpath>
  <odx:xpath id="toxic-effects-skin-h314">
    <odx:dataBinding xpath="count(//aus-h/statement.code[.='H314']) &gt; 0" storeItemID="{A29FFE5D-89DD-4EAC-BCEF-2867E6BF0621}"/>
  </odx:xpath>
  <odx:xpath id="toxic-effects-skin-h315">
    <odx:dataBinding xpath="count(//aus-h/statement.code[.='H315']) &gt; 0" storeItemID="{A29FFE5D-89DD-4EAC-BCEF-2867E6BF0621}"/>
  </odx:xpath>
  <odx:xpath id="toxic-effects-skin-h317">
    <odx:dataBinding xpath="count(//aus-h/statement.code[.='H317']) &gt; 0" storeItemID="{A29FFE5D-89DD-4EAC-BCEF-2867E6BF0621}"/>
  </odx:xpath>
  <odx:xpath id="toxic-effects-skin-freeze-burns">
    <odx:dataBinding xpath="count(//aus-h/statement.code[.='H280'] | //aus-h/statement.code[.='H281']) &gt; 0" storeItemID="{A29FFE5D-89DD-4EAC-BCEF-2867E6BF0621}"/>
  </odx:xpath>
  <odx:xpath id="toxic-effects-eye-h318">
    <odx:dataBinding xpath="count(//aus-h/statement.code[.='H314'] | //aus-h/statement.code[.='H318']) &gt; 0" storeItemID="{A29FFE5D-89DD-4EAC-BCEF-2867E6BF0621}"/>
  </odx:xpath>
  <odx:xpath id="toxic-effects-eye-h319">
    <odx:dataBinding xpath="(count(//aus-h/statement.code[.='H319']) &gt; 0) and (count(//aus-h/statement.code[.='H318']) = 0)" storeItemID="{A29FFE5D-89DD-4EAC-BCEF-2867E6BF0621}"/>
  </odx:xpath>
  <odx:xpath id="toxic-effects-eye-solid">
    <odx:dataBinding xpath="/material/material-physical-state-category = 'solid'" storeItemID="{A29FFE5D-89DD-4EAC-BCEF-2867E6BF0621}"/>
  </odx:xpath>
  <odx:xpath id="toxic-effects-eye-freeze-burns">
    <odx:dataBinding xpath="count(//aus-h/statement.code[.='H280'] | //aus-h/statement.code[.='H281']) &gt; 0" storeItemID="{A29FFE5D-89DD-4EAC-BCEF-2867E6BF0621}"/>
  </odx:xpath>
  <odx:xpath id="toxic-effects-eye-freeze-burns">
    <odx:dataBinding xpath="count(//aus-h/statement.code[.='H280'] | //aus-h/statement.code[.='H281']) &gt; 0" storeItemID="{A29FFE5D-89DD-4EAC-BCEF-2867E6BF0621}"/>
  </odx:xpath>
  <odx:xpath id="acute-toxicity-inhalation-liquid-cat-1">
    <odx:dataBinding xpath="count(//aus-hazard-classification[.='Acute Toxicity - Inhalation - Category 1']) &gt; 0" storeItemID="{A29FFE5D-89DD-4EAC-BCEF-2867E6BF0621}"/>
  </odx:xpath>
  <odx:xpath id="acute-toxicity-inhalation-liquid-cat-2">
    <odx:dataBinding xpath="count(//aus-hazard-classification[.='Acute Toxicity - Inhalation - Category 2']) &gt; 0" storeItemID="{A29FFE5D-89DD-4EAC-BCEF-2867E6BF0621}"/>
  </odx:xpath>
  <odx:xpath id="acute-toxicity-inhalation-liquid-cat-3">
    <odx:dataBinding xpath="count(//aus-hazard-classification[.='Acute Toxicity - Inhalation - Category 3']) &gt; 0" storeItemID="{A29FFE5D-89DD-4EAC-BCEF-2867E6BF0621}"/>
  </odx:xpath>
  <odx:xpath id="acute-toxicity-inhalation-liquid-cat-4">
    <odx:dataBinding xpath="count(//aus-hazard-classification[.='Acute Toxicity - Inhalation - Category 4']) &gt; 0" storeItemID="{A29FFE5D-89DD-4EAC-BCEF-2867E6BF0621}"/>
  </odx:xpath>
  <odx:xpath id="acute-toxicity-inhalation-liquid-no-cat">
    <odx:dataBinding xpath="(count(//aus-hazard-classification[.='Acute Toxicity - Inhalation - Category 1']) = 0) and (count(//aus-hazard-classification[.='Acute Toxicity - Inhalation - Category 2']) = 0) and (count(//aus-hazard-classification[.='Acute Toxicity - Inhalation - Category 3']) = 0) and (count(//aus-hazard-classification[.='Acute Toxicity - Inhalation - Category 4']) = 0)" storeItemID="{A29FFE5D-89DD-4EAC-BCEF-2867E6BF0621}"/>
  </odx:xpath>
  <odx:xpath id="acute-toxicity-inhalation-liquid">
    <odx:dataBinding xpath="/material/material-physical-state-category = 'liquid'" storeItemID="{A29FFE5D-89DD-4EAC-BCEF-2867E6BF0621}"/>
  </odx:xpath>
  <odx:xpath id="acute-toxicity-inhalation-gas-cat-1">
    <odx:dataBinding xpath="count(//aus-hazard-classification[.='Acute Toxicity - Inhalation - Category 1']) &gt; 0" storeItemID="{A29FFE5D-89DD-4EAC-BCEF-2867E6BF0621}"/>
  </odx:xpath>
  <odx:xpath id="acute-toxicity-inhalation-gas-cat-2">
    <odx:dataBinding xpath="count(//aus-hazard-classification[.='Acute Toxicity - Inhalation - Category 2']) &gt; 0" storeItemID="{A29FFE5D-89DD-4EAC-BCEF-2867E6BF0621}"/>
  </odx:xpath>
  <odx:xpath id="acute-toxicity-inhalation-gas-cat-3">
    <odx:dataBinding xpath="count(//aus-hazard-classification[.='Acute Toxicity - Inhalation - Category 3']) &gt; 0" storeItemID="{A29FFE5D-89DD-4EAC-BCEF-2867E6BF0621}"/>
  </odx:xpath>
  <odx:xpath id="acute-toxicity-inhalation-gas-cat-4">
    <odx:dataBinding xpath="count(//aus-hazard-classification[.='Acute Toxicity - Inhalation - Category 4']) &gt; 0" storeItemID="{A29FFE5D-89DD-4EAC-BCEF-2867E6BF0621}"/>
  </odx:xpath>
  <odx:xpath id="acute-toxicity-inhalation-gas-no-cat">
    <odx:dataBinding xpath="(count(//aus-hazard-classification[.='Acute Toxicity - Inhalation - Category 1']) = 0) and (count(//aus-hazard-classification[.='Acute Toxicity - Inhalation - Category 2']) = 0) and (count(//aus-hazard-classification[.='Acute Toxicity - Inhalation - Category 3']) = 0) and (count(//aus-hazard-classification[.='Acute Toxicity - Inhalation - Category 4']) = 0)" storeItemID="{A29FFE5D-89DD-4EAC-BCEF-2867E6BF0621}"/>
  </odx:xpath>
  <odx:xpath id="acute-toxicity-inhalation-gas">
    <odx:dataBinding xpath="/material/material-physical-state-category = 'gas'" storeItemID="{A29FFE5D-89DD-4EAC-BCEF-2867E6BF0621}"/>
  </odx:xpath>
  <odx:xpath id="acute-toxicity-inhalation-solid-cat-1">
    <odx:dataBinding xpath="count(//aus-hazard-classification[.='Acute Toxicity - Inhalation - Category 1']) &gt; 0" storeItemID="{A29FFE5D-89DD-4EAC-BCEF-2867E6BF0621}"/>
  </odx:xpath>
  <odx:xpath id="acute-toxicity-inhalation-solid-cat-2">
    <odx:dataBinding xpath="count(//aus-hazard-classification[.='Acute Toxicity - Inhalation - Category 2']) &gt; 0" storeItemID="{A29FFE5D-89DD-4EAC-BCEF-2867E6BF0621}"/>
  </odx:xpath>
  <odx:xpath id="acute-toxicity-inhalation-solid-cat-3">
    <odx:dataBinding xpath="count(//aus-hazard-classification[.='Acute Toxicity - Inhalation - Category 3']) &gt; 0" storeItemID="{A29FFE5D-89DD-4EAC-BCEF-2867E6BF0621}"/>
  </odx:xpath>
  <odx:xpath id="acute-toxicity-inhalation-solid-cat-4">
    <odx:dataBinding xpath="count(//aus-hazard-classification[.='Acute Toxicity - Inhalation - Category 4']) &gt; 0" storeItemID="{A29FFE5D-89DD-4EAC-BCEF-2867E6BF0621}"/>
  </odx:xpath>
  <odx:xpath id="acute-toxicity-inhalation-solid-no-cat">
    <odx:dataBinding xpath="(count(//aus-hazard-classification[.='Acute Toxicity - Inhalation - Category 1']) = 0) and (count(//aus-hazard-classification[.='Acute Toxicity - Inhalation - Category 2']) = 0) and (count(//aus-hazard-classification[.='Acute Toxicity - Inhalation - Category 3']) = 0) and (count(//aus-hazard-classification[.='Acute Toxicity - Inhalation - Category 4']) = 0)" storeItemID="{A29FFE5D-89DD-4EAC-BCEF-2867E6BF0621}"/>
  </odx:xpath>
  <odx:xpath id="acute-toxicity-inhalation-solid">
    <odx:dataBinding xpath="/material/material-physical-state-category = 'solid'" storeItemID="{A29FFE5D-89DD-4EAC-BCEF-2867E6BF0621}"/>
  </odx:xpath>
  <odx:xpath id="acute-toxicity-skin-cat-1">
    <odx:dataBinding xpath="count(//aus-hazard-classification[.='Acute Toxicity - Dermal - Category 1']) &gt; 0" storeItemID="{A29FFE5D-89DD-4EAC-BCEF-2867E6BF0621}"/>
  </odx:xpath>
  <odx:xpath id="acute-toxicity-skin-cat-2">
    <odx:dataBinding xpath="count(//aus-hazard-classification[.='Acute Toxicity - Dermal - Category 2']) &gt; 0" storeItemID="{A29FFE5D-89DD-4EAC-BCEF-2867E6BF0621}"/>
  </odx:xpath>
  <odx:xpath id="acute-toxicity-skin-cat-3">
    <odx:dataBinding xpath="count(//aus-hazard-classification[.='Acute Toxicity - Dermal - Category 3']) &gt; 0" storeItemID="{A29FFE5D-89DD-4EAC-BCEF-2867E6BF0621}"/>
  </odx:xpath>
  <odx:xpath id="acute-toxicity-skin-cat-4">
    <odx:dataBinding xpath="count(//aus-hazard-classification[.='Acute Toxicity - Dermal - Category 4']) &gt; 0" storeItemID="{A29FFE5D-89DD-4EAC-BCEF-2867E6BF0621}"/>
  </odx:xpath>
  <odx:xpath id="acute-toxicity-skin-no-cat">
    <odx:dataBinding xpath="(count(//aus-hazard-classification[.='Acute Toxicity - Dermal - Category 1']) = 0) and (count(//aus-hazard-classification[.='Acute Toxicity - Dermal - Category 2']) = 0) and (count(//aus-hazard-classification[.='Acute Toxicity - Dermal - Category 3']) = 0) and (count(//aus-hazard-classification[.='Acute Toxicity - Dermal - Category 4']) = 0)" storeItemID="{A29FFE5D-89DD-4EAC-BCEF-2867E6BF0621}"/>
  </odx:xpath>
  <odx:xpath id="acute-toxicity-ingestion-cat-1">
    <odx:dataBinding xpath="count(//aus-hazard-classification[.='Acute Toxicity - Oral - Category 1']) &gt; 0" storeItemID="{A29FFE5D-89DD-4EAC-BCEF-2867E6BF0621}"/>
  </odx:xpath>
  <odx:xpath id="acute-toxicity-ingestion-cat-2">
    <odx:dataBinding xpath="count(//aus-hazard-classification[.='Acute Toxicity - Oral - Category 2']) &gt; 0" storeItemID="{A29FFE5D-89DD-4EAC-BCEF-2867E6BF0621}"/>
  </odx:xpath>
  <odx:xpath id="acute-toxicity-ingestion-cat-3">
    <odx:dataBinding xpath="count(//aus-hazard-classification[.='Acute Toxicity - Oral - Category 3']) &gt; 0" storeItemID="{A29FFE5D-89DD-4EAC-BCEF-2867E6BF0621}"/>
  </odx:xpath>
  <odx:xpath id="acute-toxicity-ingestion-cat-4">
    <odx:dataBinding xpath="count(//aus-hazard-classification[.='Acute Toxicity - Oral - Category 4']) &gt; 0" storeItemID="{A29FFE5D-89DD-4EAC-BCEF-2867E6BF0621}"/>
  </odx:xpath>
  <odx:xpath id="acute-toxicity-ingestion-no-cat">
    <odx:dataBinding xpath="(count(//aus-hazard-classification[.='Acute Toxicity - Oral - Category 1']) = 0) and (count(//aus-hazard-classification[.='Acute Toxicity - Oral - Category 2']) = 0) and (count(//aus-hazard-classification[.='Acute Toxicity - Oral - Category 3']) = 0) and (count(//aus-hazard-classification[.='Acute Toxicity - Oral - Category 4']) = 0)" storeItemID="{A29FFE5D-89DD-4EAC-BCEF-2867E6BF0621}"/>
  </odx:xpath>
  <odx:xpath id="acute-toxicity-corrosion-eye-cat-1">
    <odx:dataBinding xpath="count(//aus-hazard-classification[.='Eye Damage/Irritation - Category 1']) &gt; 0" storeItemID="{A29FFE5D-89DD-4EAC-BCEF-2867E6BF0621}"/>
  </odx:xpath>
  <odx:xpath id="acute-toxicity-corrosion-eye-cat-2a">
    <odx:dataBinding xpath="count(//aus-hazard-classification[.='Eye Damage/Irritation - Category 2A']) &gt; 0" storeItemID="{A29FFE5D-89DD-4EAC-BCEF-2867E6BF0621}"/>
  </odx:xpath>
  <odx:xpath id="acute-toxicity-corrosion-eye-cat-2b">
    <odx:dataBinding xpath="count(//aus-hazard-classification[.='Eye Damage/Irritation - Category 2B']) &gt; 0" storeItemID="{A29FFE5D-89DD-4EAC-BCEF-2867E6BF0621}"/>
  </odx:xpath>
  <odx:xpath id="acute-toxicity-corrosion-eye-no-cat">
    <odx:dataBinding xpath="(count(//aus-hazard-classification[.='Eye Damage/Irritation - Category 1']) = 0) and (count(//aus-hazard-classification[.='Eye Damage/Irritation - Category 2A']) = 0) and (count(//aus-hazard-classification[.='Eye Damage/Irritation - Category 2B']) = 0)" storeItemID="{A29FFE5D-89DD-4EAC-BCEF-2867E6BF0621}"/>
  </odx:xpath>
  <odx:xpath id="acute-toxicity-corrosion-skin-cat-1a">
    <odx:dataBinding xpath="count(//aus-hazard-classification[.='Skin Corrosion/Irritation - Category 1A']) &gt; 0" storeItemID="{A29FFE5D-89DD-4EAC-BCEF-2867E6BF0621}"/>
  </odx:xpath>
  <odx:xpath id="acute-toxicity-corrosion-skin-cat-1b">
    <odx:dataBinding xpath="count(//aus-hazard-classification[.='Skin Corrosion/Irritation - Category 1B']) &gt; 0" storeItemID="{A29FFE5D-89DD-4EAC-BCEF-2867E6BF0621}"/>
  </odx:xpath>
  <odx:xpath id="acute-toxicity-corrosion-skin-cat-1c">
    <odx:dataBinding xpath="count(//aus-hazard-classification[.='Skin Corrosion/Irritation - Category 1C']) &gt; 0" storeItemID="{A29FFE5D-89DD-4EAC-BCEF-2867E6BF0621}"/>
  </odx:xpath>
  <odx:xpath id="acute-toxicity-corrosion-skin-cat-2">
    <odx:dataBinding xpath="count(//aus-hazard-classification[.='Skin Corrosion/Irritation - Category 2']) &gt; 0" storeItemID="{A29FFE5D-89DD-4EAC-BCEF-2867E6BF0621}"/>
  </odx:xpath>
  <odx:xpath id="acute-toxicity-corrosion-skin-no-cat">
    <odx:dataBinding xpath="(count(//aus-hazard-classification[.='Skin Corrosion/Irritation - Category 1A']) = 0) and (count(//aus-hazard-classification[.='Skin Corrosion/Irritation - Category 1B']) = 0) and (count(//aus-hazard-classification[.='Skin Corrosion/Irritation - Category 1C']) = 0) and (count(//aus-hazard-classification[.='Skin Corrosion/Irritation - Category 2']) = 0)" storeItemID="{A29FFE5D-89DD-4EAC-BCEF-2867E6BF0621}"/>
  </odx:xpath>
  <odx:xpath id="acute-toxicity-sensitisation-respiratory-cat-1">
    <odx:dataBinding xpath="count(//aus-hazard-classification[.='Sensitisation - Respiratory - Category 1']) &gt; 0" storeItemID="{A29FFE5D-89DD-4EAC-BCEF-2867E6BF0621}"/>
  </odx:xpath>
  <odx:xpath id="acute-toxicity-sensitisation-respiratory-cat-1a">
    <odx:dataBinding xpath="count(//aus-hazard-classification[.='Sensitisation - Respiratory - Category 1A']) &gt; 0" storeItemID="{A29FFE5D-89DD-4EAC-BCEF-2867E6BF0621}"/>
  </odx:xpath>
  <odx:xpath id="acute-toxicity-sensitisation-respiratory-cat-1b">
    <odx:dataBinding xpath="count(//aus-hazard-classification[.='Sensitisation - Respiratory - Category 1B']) &gt; 0" storeItemID="{A29FFE5D-89DD-4EAC-BCEF-2867E6BF0621}"/>
  </odx:xpath>
  <odx:xpath id="acute-toxicity-sensitisation-respiratory-no-cat">
    <odx:dataBinding xpath="(count(//aus-hazard-classification[.='Sensitisation - Respiratory - Category 1']) = 0) and (count(//aus-hazard-classification[.='Sensitisation - Respiratory - Category 1A']) = 0) and (count(//aus-hazard-classification[.='Sensitisation - Respiratory - Category 1B']) = 0)" storeItemID="{A29FFE5D-89DD-4EAC-BCEF-2867E6BF0621}"/>
  </odx:xpath>
  <odx:xpath id="acute-toxicity-sensitisation-skin-cat-1">
    <odx:dataBinding xpath="count(//aus-hazard-classification[.='Sensitisation - Skin - Category 1']) &gt; 0" storeItemID="{A29FFE5D-89DD-4EAC-BCEF-2867E6BF0621}"/>
  </odx:xpath>
  <odx:xpath id="acute-toxicity-sensitisation-skin-cat-1a">
    <odx:dataBinding xpath="count(//aus-hazard-classification[.='Sensitisation - Skin - Category 1A']) &gt; 0" storeItemID="{A29FFE5D-89DD-4EAC-BCEF-2867E6BF0621}"/>
  </odx:xpath>
  <odx:xpath id="acute-toxicity-sensitisation-skin-cat-1b">
    <odx:dataBinding xpath="count(//aus-hazard-classification[.='Sensitisation - Skin - Category 1B']) &gt; 0" storeItemID="{A29FFE5D-89DD-4EAC-BCEF-2867E6BF0621}"/>
  </odx:xpath>
  <odx:xpath id="acute-toxicity-sensitisation-skin-no-cat">
    <odx:dataBinding xpath="(count(//aus-hazard-classification[.='Sensitisation - Skin - Category 1']) = 0) and (count(//aus-hazard-classification[.='Sensitisation - Skin - Category 1A']) = 0) and (count(//aus-hazard-classification[.='Sensitisation - Skin - Category 1B']) = 0)" storeItemID="{A29FFE5D-89DD-4EAC-BCEF-2867E6BF0621}"/>
  </odx:xpath>
  <odx:xpath id="acute-toxicity-aspiration-cat1">
    <odx:dataBinding xpath="count(//aus-hazard-classification[.='Aspiration Hazard - Category 1']) &gt; 0" storeItemID="{A29FFE5D-89DD-4EAC-BCEF-2867E6BF0621}"/>
  </odx:xpath>
  <odx:xpath id="acute-toxicity-aspiration-no-cat">
    <odx:dataBinding xpath="count(//aus-hazard-classification[.='Aspiration Hazard - Category 1']) = 0" storeItemID="{A29FFE5D-89DD-4EAC-BCEF-2867E6BF0621}"/>
  </odx:xpath>
  <odx:xpath id="acute-toxicity-organ-single-cat2-respiratory">
    <odx:dataBinding xpath="count(//aus-hazard-classification[.='Specific Target Organ Toxicity (Single Exposure) - Category 3 Respiratory Tract Irritation']) &gt; 0" storeItemID="{A29FFE5D-89DD-4EAC-BCEF-2867E6BF0621}"/>
  </odx:xpath>
  <odx:xpath id="acute-toxicity-organ-single-cat2-narcotic">
    <odx:dataBinding xpath="count(//aus-hazard-classification[.='Specific Target Organ Toxicity (Single Exposure) - Category 3 Narcotic Effects']) &gt; 0" storeItemID="{A29FFE5D-89DD-4EAC-BCEF-2867E6BF0621}"/>
  </odx:xpath>
  <odx:xpath id="chronic-toxicity-mutagenicity-cat1a">
    <odx:dataBinding xpath="count(//aus-hazard-classification[.='Germ Cell Mutagenicity - Category 1A']) &gt; 0" storeItemID="{A29FFE5D-89DD-4EAC-BCEF-2867E6BF0621}"/>
  </odx:xpath>
  <odx:xpath id="chronic-toxicity-mutagenicity-cat1b">
    <odx:dataBinding xpath="count(//aus-hazard-classification[.='Germ Cell Mutagenicity - Category 1B']) &gt; 0" storeItemID="{A29FFE5D-89DD-4EAC-BCEF-2867E6BF0621}"/>
  </odx:xpath>
  <odx:xpath id="chronic-toxicity-mutagenicity-cat2">
    <odx:dataBinding xpath="count(//aus-hazard-classification[.='Germ Cell Mutagenicity - Category 2']) &gt; 0" storeItemID="{A29FFE5D-89DD-4EAC-BCEF-2867E6BF0621}"/>
  </odx:xpath>
  <odx:xpath id="chronic-toxicity-mutagenicity-no-cat">
    <odx:dataBinding xpath="(count(//aus-hazard-classification[.='Germ Cell Mutagenicity - Category 1A']) = 0) and (count(//aus-hazard-classification[.='Germ Cell Mutagenicity - Category 1B']) = 0) and (count(//aus-hazard-classification[.='Germ Cell Mutagenicity - Category 2']) = 0)" storeItemID="{A29FFE5D-89DD-4EAC-BCEF-2867E6BF0621}"/>
  </odx:xpath>
  <odx:xpath id="chronic-toxicity-carcinogenicity-cat1a">
    <odx:dataBinding xpath="count(//aus-hazard-classification[.='Carcinogenicity - Category 1A']) &gt; 0" storeItemID="{A29FFE5D-89DD-4EAC-BCEF-2867E6BF0621}"/>
  </odx:xpath>
  <odx:xpath id="chronic-toxicity-carcinogenicity-cat1b">
    <odx:dataBinding xpath="count(//aus-hazard-classification[.='Carcinogenicity - Category 1B']) &gt; 0" storeItemID="{A29FFE5D-89DD-4EAC-BCEF-2867E6BF0621}"/>
  </odx:xpath>
  <odx:xpath id="chronic-toxicity-carcinogenicity-cat2">
    <odx:dataBinding xpath="count(//aus-hazard-classification[.='Carcinogenicity - Category 2']) &gt; 0" storeItemID="{A29FFE5D-89DD-4EAC-BCEF-2867E6BF0621}"/>
  </odx:xpath>
  <odx:xpath id="chronic-toxicity-carcinogenicity-no-cat">
    <odx:dataBinding xpath="(count(//aus-hazard-classification[.='Carcinogenicity - Category 1A']) = 0) and (count(//aus-hazard-classification[.='Carcinogenicity - Category 1B']) = 0) and (count(//aus-hazard-classification[.='Carcinogenicity - Category 2']) = 0)" storeItemID="{A29FFE5D-89DD-4EAC-BCEF-2867E6BF0621}"/>
  </odx:xpath>
  <odx:xpath id="chronic-toxicity-reproductive-cat1a">
    <odx:dataBinding xpath="count(//aus-hazard-classification[.='Reproductive Toxicity - Category 1A']) &gt; 0" storeItemID="{A29FFE5D-89DD-4EAC-BCEF-2867E6BF0621}"/>
  </odx:xpath>
  <odx:xpath id="chronic-toxicity-reproductive-cat1b">
    <odx:dataBinding xpath="count(//aus-hazard-classification[.='Reproductive Toxicity - Category 1B']) &gt; 0" storeItemID="{A29FFE5D-89DD-4EAC-BCEF-2867E6BF0621}"/>
  </odx:xpath>
  <odx:xpath id="chronic-toxicity-reproductive-cat2">
    <odx:dataBinding xpath="count(//aus-hazard-classification[.='Reproductive Toxicity - Category 2']) &gt; 0" storeItemID="{A29FFE5D-89DD-4EAC-BCEF-2867E6BF0621}"/>
  </odx:xpath>
  <odx:xpath id="chronic-toxicity-reproductive-toxic">
    <odx:dataBinding xpath="count(//aus-hazard-classification[.='Reproductive Toxicity - (effects on or via lactation)']) &gt; 0" storeItemID="{A29FFE5D-89DD-4EAC-BCEF-2867E6BF0621}"/>
  </odx:xpath>
  <odx:xpath id="chronic-toxicity-reproductive-no-cat">
    <odx:dataBinding xpath="(count(//aus-hazard-classification[.='Reproductive Toxicity - Category 1A']) = 0) and (count(//aus-hazard-classification[.='Reproductive Toxicity - Category 1B']) = 0) and (count(//aus-hazard-classification[.='Reproductive Toxicity - Category 2']) = 0) and (count(//aus-hazard-classification[.='Reproductive Toxicity - (effects on or via lactation)']) = 0)" storeItemID="{A29FFE5D-89DD-4EAC-BCEF-2867E6BF0621}"/>
  </odx:xpath>
  <odx:xpath id="ierg-code-set">
    <odx:dataBinding xpath="string-length(/material/material-road-un-ierg) &gt; 0" storeItemID="{A29FFE5D-89DD-4EAC-BCEF-2867E6BF0621}"/>
  </odx:xpath>
  <odx:xpath id="ierg-code-not-set">
    <odx:dataBinding xpath="string-length(/material/material-road-un-ierg) = 0" storeItemID="{A29FFE5D-89DD-4EAC-BCEF-2867E6BF0621}"/>
  </odx:xpath>
  <odx:xpath id="ppe-gloves">
    <odx:dataBinding xpath="/material/material-ppe-gloves" storeItemID="{A29FFE5D-89DD-4EAC-BCEF-2867E6BF0621}"/>
  </odx:xpath>
  <odx:xpath id="has-ppe-gloves">
    <odx:dataBinding xpath="contains(/material/material-ppe-names-lower,'gloves')" storeItemID="{A29FFE5D-89DD-4EAC-BCEF-2867E6BF0621}"/>
  </odx:xpath>
  <odx:xpath id="ppe-names">
    <odx:dataBinding xpath="/material/material-ppe-names" storeItemID="{A29FFE5D-89DD-4EAC-BCEF-2867E6BF0621}"/>
  </odx:xpath>
  <odx:xpath id="first-aid-skincontact-molten">
    <odx:dataBinding xpath="/material/material-used-at-elevated-temperature-molten" storeItemID="{A29FFE5D-89DD-4EAC-BCEF-2867E6BF0621}"/>
  </odx:xpath>
  <odx:xpath id="toxic-effects-skin-molten">
    <odx:dataBinding xpath="/material/material-used-at-elevated-temperature-molten" storeItemID="{A29FFE5D-89DD-4EAC-BCEF-2867E6BF0621}"/>
  </odx:xpath>
  <odx:xpath id="toxic-effects-skin-degreasing">
    <odx:dataBinding xpath="/material/material-has-degreasing-action-on-skin" storeItemID="{A29FFE5D-89DD-4EAC-BCEF-2867E6BF0621}"/>
  </odx:xpath>
  <odx:xpath id="accident-small-spills-household-garbage">
    <odx:dataBinding xpath="/material/material-allowed-to-be-disposed-with-household-garbage" storeItemID="{A29FFE5D-89DD-4EAC-BCEF-2867E6BF0621}"/>
  </odx:xpath>
  <odx:xpath id="ppe-positive-pressure-suit">
    <odx:dataBinding xpath="/material/material-ppe-names-lower = 'positive pressure suit'" storeItemID="{A29FFE5D-89DD-4EAC-BCEF-2867E6BF0621}"/>
  </odx:xpath>
  <odx:xpath id="ppe-respirator">
    <odx:dataBinding xpath="contains(/material/material-ppe-names-lower, 'respirator')" storeItemID="{A29FFE5D-89DD-4EAC-BCEF-2867E6BF0621}"/>
  </odx:xpath>
  <odx:xpath id="ppe-air-mask">
    <odx:dataBinding xpath="contains(/material/material-ppe-names-lower, 'air mask')" storeItemID="{A29FFE5D-89DD-4EAC-BCEF-2867E6BF0621}"/>
  </odx:xpath>
  <odx:xpath id="ppe-names-lower">
    <odx:dataBinding xpath="/material/material-ppe-names-lower" storeItemID="{A29FFE5D-89DD-4EAC-BCEF-2867E6BF0621}"/>
  </odx:xpath>
  <odx:xpath id="ppe-not-positive-pressure-suit">
    <odx:dataBinding xpath="/material/material-ppe-names-lower != 'positive pressure suit'" storeItemID="{A29FFE5D-89DD-4EAC-BCEF-2867E6BF0621}"/>
  </odx:xpath>
  <odx:xpath id="ppe-set">
    <odx:dataBinding xpath="string-length(/material/material-ppe-names) &gt; 0" storeItemID="{A29FFE5D-89DD-4EAC-BCEF-2867E6BF0621}"/>
  </odx:xpath>
  <odx:xpath id="ppe-not-set">
    <odx:dataBinding xpath="string-length(/material/material-ppe-names) = 0" storeItemID="{A29FFE5D-89DD-4EAC-BCEF-2867E6BF0621}"/>
  </odx:xpath>
  <odx:xpath id="accident-small-spills-special">
    <odx:dataBinding xpath="/material/material-small-spills-special-instructions" storeItemID="{A29FFE5D-89DD-4EAC-BCEF-2867E6BF0621}"/>
  </odx:xpath>
  <odx:xpath id="accident-small-spills-special-set">
    <odx:dataBinding xpath="string-length(/material/material-small-spills-special-instructions) &gt; 0" storeItemID="{A29FFE5D-89DD-4EAC-BCEF-2867E6BF0621}"/>
  </odx:xpath>
  <odx:xpath id="accident-large-spills-special-set">
    <odx:dataBinding xpath="string-length(/material/material-large-spills-special-instructions) &gt; 0" storeItemID="{A29FFE5D-89DD-4EAC-BCEF-2867E6BF0621}"/>
  </odx:xpath>
  <odx:xpath id="accident-large-spills-special">
    <odx:dataBinding xpath="/material/material-large-spills-special-instructions" storeItemID="{A29FFE5D-89DD-4EAC-BCEF-2867E6BF0621}"/>
  </odx:xpath>
  <odx:xpath id="ppe-retail-pack-not-required">
    <odx:dataBinding xpath="/material/material-ppe-retail-pack-not-required" storeItemID="{A29FFE5D-89DD-4EAC-BCEF-2867E6BF0621}"/>
  </odx:xpath>
  <odx:xpath id="mat-chemical-stability">
    <odx:dataBinding xpath="/material/material-chemical-stability" storeItemID="{A29FFE5D-89DD-4EAC-BCEF-2867E6BF0621}"/>
  </odx:xpath>
  <odx:xpath id="has-mat-chemical-stability">
    <odx:dataBinding xpath="string-length(/material/material-chemical-stability) &gt; 0" storeItemID="{A29FFE5D-89DD-4EAC-BCEF-2867E6BF0621}"/>
  </odx:xpath>
  <odx:xpath id="no-mat-chemical-stability">
    <odx:dataBinding xpath="string-length(/material/material-chemical-stability) = 0" storeItemID="{A29FFE5D-89DD-4EAC-BCEF-2867E6BF0621}"/>
  </odx:xpath>
  <odx:xpath id="mat-conditions-to-avoid">
    <odx:dataBinding xpath="/material/material-conditions-to-avoid" storeItemID="{A29FFE5D-89DD-4EAC-BCEF-2867E6BF0621}"/>
  </odx:xpath>
  <odx:xpath id="has-mat-conditions-to-avoid">
    <odx:dataBinding xpath="string-length(/material/material-conditions-to-avoid) &gt; 0" storeItemID="{A29FFE5D-89DD-4EAC-BCEF-2867E6BF0621}"/>
  </odx:xpath>
  <odx:xpath id="no-mat-conditions-to-avoid">
    <odx:dataBinding xpath="string-length(/material/material-conditions-to-avoid) = 0" storeItemID="{A29FFE5D-89DD-4EAC-BCEF-2867E6BF0621}"/>
  </odx:xpath>
  <odx:xpath id="mat-incompatible-materials">
    <odx:dataBinding xpath="/material/material-incompatible-materials" storeItemID="{A29FFE5D-89DD-4EAC-BCEF-2867E6BF0621}"/>
  </odx:xpath>
  <odx:xpath id="has-mat-incompatible-materials">
    <odx:dataBinding xpath="string-length(/material/material-incompatible-materials) &gt; 0  " storeItemID="{A29FFE5D-89DD-4EAC-BCEF-2867E6BF0621}"/>
  </odx:xpath>
  <odx:xpath id="no-mat-incompatible-materials">
    <odx:dataBinding xpath="string-length(/material/material-incompatible-materials) = 0" storeItemID="{A29FFE5D-89DD-4EAC-BCEF-2867E6BF0621}"/>
  </odx:xpath>
  <odx:xpath id="mat-hazardous-decomposition-products">
    <odx:dataBinding xpath="/material/material-hazardous-decomposition-products" storeItemID="{A29FFE5D-89DD-4EAC-BCEF-2867E6BF0621}"/>
  </odx:xpath>
  <odx:xpath id="has-mat-hazardous-decomposition-products">
    <odx:dataBinding xpath="string-length(/material/material-hazardous-decomposition-products) &gt; 0" storeItemID="{A29FFE5D-89DD-4EAC-BCEF-2867E6BF0621}"/>
  </odx:xpath>
  <odx:xpath id="no-mat-hazardous-decomposition-products">
    <odx:dataBinding xpath="string-length(/material/material-hazardous-decomposition-products) = 0" storeItemID="{A29FFE5D-89DD-4EAC-BCEF-2867E6BF0621}"/>
  </odx:xpath>
  <odx:xpath id="mat-hazardous-reactions">
    <odx:dataBinding xpath="/material/material-hazardous-reactions" storeItemID="{A29FFE5D-89DD-4EAC-BCEF-2867E6BF0621}"/>
  </odx:xpath>
  <odx:xpath id="has-mat-hazardous-reactions">
    <odx:dataBinding xpath="string-length(/material/material-hazardous-reactions) &gt; 0" storeItemID="{A29FFE5D-89DD-4EAC-BCEF-2867E6BF0621}"/>
  </odx:xpath>
  <odx:xpath id="no-mat-hazardous-reactions">
    <odx:dataBinding xpath="string-length(/material/material-hazardous-reactions) = 0" storeItemID="{A29FFE5D-89DD-4EAC-BCEF-2867E6BF0621}"/>
  </odx:xpath>
  <odx:xpath id="handling-special-instructions">
    <odx:dataBinding xpath="/material/material-handling-special-instructions" storeItemID="{A29FFE5D-89DD-4EAC-BCEF-2867E6BF0621}"/>
  </odx:xpath>
  <odx:xpath id="has-handling-special-instructions">
    <odx:dataBinding xpath="string-length(/material/material-handling-special-instructions) &gt; 0" storeItemID="{A29FFE5D-89DD-4EAC-BCEF-2867E6BF0621}"/>
  </odx:xpath>
  <odx:xpath id="storage-special-instructions">
    <odx:dataBinding xpath="/material/material-storage-special-instructions" storeItemID="{A29FFE5D-89DD-4EAC-BCEF-2867E6BF0621}"/>
  </odx:xpath>
  <odx:xpath id="has-storage-special-instructions">
    <odx:dataBinding xpath="string-length(/material/material-storage-special-instructions) &gt; 0" storeItemID="{A29FFE5D-89DD-4EAC-BCEF-2867E6BF0621}"/>
  </odx:xpath>
  <odx:xpath id="is-not-dg-class-1.4s">
    <odx:dataBinding xpath="substring(/material/material-road-un-hazard-class,1,4) != '1.4S'" storeItemID="{A29FFE5D-89DD-4EAC-BCEF-2867E6BF0621}"/>
  </odx:xpath>
  <odx:xpath id="is-dg-class-1.4s">
    <odx:dataBinding xpath="substring(/material/material-road-un-hazard-class,1,4) = '1.4S'" storeItemID="{A29FFE5D-89DD-4EAC-BCEF-2867E6BF0621}"/>
  </odx:xpath>
  <odx:xpath id="is-dg-class-1">
    <odx:dataBinding xpath="substring(/material/material-road-un-hazard-class,1,1) = '1'" storeItemID="{A29FFE5D-89DD-4EAC-BCEF-2867E6BF0621}"/>
  </odx:xpath>
  <odx:xpath id="is-dg-class-2.1">
    <odx:dataBinding xpath="substring(/material/material-road-un-hazard-class,1,3) = '2.1'" storeItemID="{A29FFE5D-89DD-4EAC-BCEF-2867E6BF0621}"/>
  </odx:xpath>
  <odx:xpath id="is-dg-class-2.2">
    <odx:dataBinding xpath="substring(/material/material-road-un-hazard-class,1,3) = '2.2'" storeItemID="{A29FFE5D-89DD-4EAC-BCEF-2867E6BF0621}"/>
  </odx:xpath>
  <odx:xpath id="is-dg-class-2.3">
    <odx:dataBinding xpath="substring(/material/material-road-un-hazard-class,1,3) = '2.3'" storeItemID="{A29FFE5D-89DD-4EAC-BCEF-2867E6BF0621}"/>
  </odx:xpath>
  <odx:xpath id="is-dg-class-3">
    <odx:dataBinding xpath="substring(/material/material-road-un-hazard-class,1,1) = '3'" storeItemID="{A29FFE5D-89DD-4EAC-BCEF-2867E6BF0621}"/>
  </odx:xpath>
  <odx:xpath id="is-dg-class-4.1">
    <odx:dataBinding xpath="substring(/material/material-road-un-hazard-class,1,3) = '4.1'" storeItemID="{A29FFE5D-89DD-4EAC-BCEF-2867E6BF0621}"/>
  </odx:xpath>
  <odx:xpath id="is-dg-class-4.2">
    <odx:dataBinding xpath="substring(/material/material-road-un-hazard-class,1,3) = '4.2'" storeItemID="{A29FFE5D-89DD-4EAC-BCEF-2867E6BF0621}"/>
  </odx:xpath>
  <odx:xpath id="is-dg-class-4.3">
    <odx:dataBinding xpath="substring(/material/material-road-un-hazard-class,1,3) = '4.3'" storeItemID="{A29FFE5D-89DD-4EAC-BCEF-2867E6BF0621}"/>
  </odx:xpath>
  <odx:xpath id="is-dg-class-5.1">
    <odx:dataBinding xpath="substring(/material/material-road-un-hazard-class,1,3) = '5.1'" storeItemID="{A29FFE5D-89DD-4EAC-BCEF-2867E6BF0621}"/>
  </odx:xpath>
  <odx:xpath id="is-dg-class-5.2">
    <odx:dataBinding xpath="substring(/material/material-road-un-hazard-class,1,3) = '5.2'" storeItemID="{A29FFE5D-89DD-4EAC-BCEF-2867E6BF0621}"/>
  </odx:xpath>
  <odx:xpath id="is-dg-class-6">
    <odx:dataBinding xpath="substring(/material/material-road-un-hazard-class,1,1) = '6'" storeItemID="{A29FFE5D-89DD-4EAC-BCEF-2867E6BF0621}"/>
  </odx:xpath>
  <odx:xpath id="is-dg-class-7">
    <odx:dataBinding xpath="substring(/material/material-road-un-hazard-class,1,1) = '7'" storeItemID="{A29FFE5D-89DD-4EAC-BCEF-2867E6BF0621}"/>
  </odx:xpath>
  <odx:xpath id="is-dg-class-8">
    <odx:dataBinding xpath="substring(/material/material-road-un-hazard-class,1,1) = '8'" storeItemID="{A29FFE5D-89DD-4EAC-BCEF-2867E6BF0621}"/>
  </odx:xpath>
  <odx:xpath id="is-dg-class-9">
    <odx:dataBinding xpath="substring(/material/material-road-un-hazard-class,1,1) = '9'" storeItemID="{A29FFE5D-89DD-4EAC-BCEF-2867E6BF0621}"/>
  </odx:xpath>
  <odx:xpath id="mat-comliq-class">
    <odx:dataBinding xpath="/material/aus-combustible-liquid-class" storeItemID="{A29FFE5D-89DD-4EAC-BCEF-2867E6BF0621}"/>
  </odx:xpath>
  <odx:xpath id="is-combustible-liquid">
    <odx:dataBinding xpath="string-length(/material/aus-combustible-liquid-class) &gt; 0" storeItemID="{A29FFE5D-89DD-4EAC-BCEF-2867E6BF0621}"/>
  </odx:xpath>
  <odx:xpath id="is-dg">
    <odx:dataBinding xpath="/material/material-road-un-transport-present" storeItemID="{A29FFE5D-89DD-4EAC-BCEF-2867E6BF0621}"/>
  </odx:xpath>
  <odx:xpath id="fire-specific-combustible">
    <odx:dataBinding xpath="(/material/aus-combustible-material = 'true') and (count(//aus-h/statement.code[.='H200'] | //aus-h/statement.code[.='H201'] | //aus-h/statement.code[.='H202'] | //aus-h/statement.code[.='H203'] | //aus-h/statement.code[.='H204'] | //aus-h/statement.code[.='H205'] | //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0'] | //aus-h/statement.code[.='H271'] | //aus-h/statement.code[.='H272'] | //aus-h/statement.code[.='H280'] | //aus-h/statement.code[.='H281']) = 0) and (string-length(/material/aus-combustible-liquid-class) = 0)" storeItemID="{A29FFE5D-89DD-4EAC-BCEF-2867E6BF0621}"/>
  </odx:xpath>
  <odx:xpath id="fire-specific-non-combustible">
    <odx:dataBinding xpath="(not(/material/aus-combustible-material = 'true')) and (count(//aus-h/statement.code[.='H200'] | //aus-h/statement.code[.='H201'] | //aus-h/statement.code[.='H202'] | //aus-h/statement.code[.='H203'] | //aus-h/statement.code[.='H204'] | //aus-h/statement.code[.='H205'] | //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0'] | //aus-h/statement.code[.='H271'] | //aus-h/statement.code[.='H272'] | //aus-h/statement.code[.='H280'] | //aus-h/statement.code[.='H281']) = 0) and (string-length(/material/aus-combustible-liquid-class) = 0)" storeItemID="{A29FFE5D-89DD-4EAC-BCEF-2867E6BF0621}"/>
  </odx:xpath>
  <odx:xpath id="fire-further-default">
    <odx:dataBinding xpath="(/material/aus-combustible-material = 'true') or (count(//aus-h/statement.code[.='H200'] | //aus-h/statement.code[.='H201'] | //aus-h/statement.code[.='H202'] | //aus-h/statement.code[.='H203'] | //aus-h/statement.code[.='H204'] | //aus-h/statement.code[.='H205'] | //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0'] | //aus-h/statement.code[.='H271'] | //aus-h/statement.code[.='H272'] | //aus-h/statement.code[.='H280'] | //aus-h/statement.code[.='H281']) &gt; 0) or (string-length(/material/aus-combustible-liquid-class) &gt; 0)" storeItemID="{A29FFE5D-89DD-4EAC-BCEF-2867E6BF0621}"/>
  </odx:xpath>
  <odx:xpath id="fire-further-residual-burns">
    <odx:dataBinding xpath="/material/aus-residual-burns" storeItemID="{A29FFE5D-89DD-4EAC-BCEF-2867E6BF0621}"/>
  </odx:xpath>
  <odx:xpath id="fire-further-not-residual-burns">
    <odx:dataBinding xpath="not(/material/aus-residual-burns = 'true')" storeItemID="{A29FFE5D-89DD-4EAC-BCEF-2867E6BF0621}"/>
  </odx:xpath>
  <odx:xpath id="fire-further-non-combustible">
    <odx:dataBinding xpath="(not(/material/aus-combustible-material = 'true')) and (count(//aus-h/statement.code[.='H200'] | //aus-h/statement.code[.='H201'] | //aus-h/statement.code[.='H202'] | //aus-h/statement.code[.='H203'] | //aus-h/statement.code[.='H204'] | //aus-h/statement.code[.='H205'] | //aus-h/statement.code[.='H220'] | //aus-h/statement.code[.='H222'] | //aus-h/statement.code[.='H223'] | //aus-h/statement.code[.='H224'] | //aus-h/statement.code[.='H225'] | //aus-h/statement.code[.='H226'] | //aus-h/statement.code[.='H227'] | //aus-h/statement.code[.='H228'] | //aus-h/statement.code[.='H240'] | //aus-h/statement.code[.='H241'] | //aus-h/statement.code[.='H242'] | //aus-h/statement.code[.='H250'] | //aus-h/statement.code[.='H251'] | //aus-h/statement.code[.='H252'] | //aus-h/statement.code[.='H260'] | //aus-h/statement.code[.='H261'] | //aus-h/statement.code[.='H270'] | //aus-h/statement.code[.='H271'] | //aus-h/statement.code[.='H272'] | //aus-h/statement.code[.='H280'] | //aus-h/statement.code[.='H281']) = 0) and (string-length(/material/aus-combustible-liquid-class) = 0)" storeItemID="{A29FFE5D-89DD-4EAC-BCEF-2867E6BF0621}"/>
  </odx:xpath>
  <odx:xpath id="first-aid-inhalation-not-possible">
    <odx:dataBinding xpath="not(/material/material-inhalation = 'true')" storeItemID="{A29FFE5D-89DD-4EAC-BCEF-2867E6BF0621}"/>
  </odx:xpath>
  <odx:xpath id="first-aid-inhalation-possible">
    <odx:dataBinding xpath="/material/material-inhalation" storeItemID="{A29FFE5D-89DD-4EAC-BCEF-2867E6BF0621}"/>
  </odx:xpath>
  <odx:xpath id="first-aid-skincontact-possible">
    <odx:dataBinding xpath="/material/material-skin-contact-possible" storeItemID="{A29FFE5D-89DD-4EAC-BCEF-2867E6BF0621}"/>
  </odx:xpath>
  <odx:xpath id="first-aid-skincontact-not-possible">
    <odx:dataBinding xpath="not(/material/material-skin-contact-possible = 'true')" storeItemID="{A29FFE5D-89DD-4EAC-BCEF-2867E6BF0621}"/>
  </odx:xpath>
  <odx:xpath id="first-aid-eyecontact-possible">
    <odx:dataBinding xpath="/material/material-eye-contact-possible" storeItemID="{A29FFE5D-89DD-4EAC-BCEF-2867E6BF0621}"/>
  </odx:xpath>
  <odx:xpath id="first-aid-eyecontact-not-possible">
    <odx:dataBinding xpath="not(/material/material-eye-contact-possible = 'true')" storeItemID="{A29FFE5D-89DD-4EAC-BCEF-2867E6BF0621}"/>
  </odx:xpath>
  <odx:xpath id="first-aid-ingestion-possible">
    <odx:dataBinding xpath="/material/material-ingestion-possible" storeItemID="{A29FFE5D-89DD-4EAC-BCEF-2867E6BF0621}"/>
  </odx:xpath>
  <odx:xpath id="first-aid-ingestion-not-possible">
    <odx:dataBinding xpath="not(/material/material-ingestion-possible = 'true')" storeItemID="{A29FFE5D-89DD-4EAC-BCEF-2867E6BF0621}"/>
  </odx:xpath>
  <odx:xpath id="first-aid-physician-notes">
    <odx:dataBinding xpath="/material/material-physician-firstaid-notes" storeItemID="{A29FFE5D-89DD-4EAC-BCEF-2867E6BF0621}"/>
  </odx:xpath>
  <odx:xpath id="not-aus-special-diamond">
    <odx:dataBinding xpath="string-length(/material/material-road-un-diamond-aus) = 0" storeItemID="{A29FFE5D-89DD-4EAC-BCEF-2867E6BF0621}"/>
  </odx:xpath>
  <odx:xpath id="road-aus-special-diamond">
    <odx:dataBinding xpath="/material/material-road-un-diamond-aus" storeItemID="{A29FFE5D-89DD-4EAC-BCEF-2867E6BF0621}"/>
  </odx:xpath>
  <odx:xpath id="has-aus-special-diamond">
    <odx:dataBinding xpath="string-length(/material/material-road-un-diamond-aus) &gt; 0" storeItemID="{A29FFE5D-89DD-4EAC-BCEF-2867E6BF0621}"/>
  </odx:xpath>
  <odx:xpath id="has-first-aid-physician-notes">
    <odx:dataBinding xpath="string-length(/material/material-physician-firstaid-notes) &gt; 0" storeItemID="{A29FFE5D-89DD-4EAC-BCEF-2867E6BF0621}"/>
  </odx:xpath>
  <odx:xpath id="toxic-effects-inhalation-user-not-set">
    <odx:dataBinding xpath="string-length(/material/material-toxic-effects-inhalation) = 0" storeItemID="{A29FFE5D-89DD-4EAC-BCEF-2867E6BF0621}"/>
  </odx:xpath>
  <odx:xpath id="toxic-effects-inhalation-irritant-user">
    <odx:dataBinding xpath="/material/material-toxic-effects-inhalation" storeItemID="{A29FFE5D-89DD-4EAC-BCEF-2867E6BF0621}"/>
  </odx:xpath>
  <odx:xpath id="toxic-effects-inhalation-user-set">
    <odx:dataBinding xpath="string-length(/material/material-toxic-effects-inhalation) &gt; 0" storeItemID="{A29FFE5D-89DD-4EAC-BCEF-2867E6BF0621}"/>
  </odx:xpath>
  <odx:xpath id="toxic-effects-skin-user">
    <odx:dataBinding xpath="/material/material-toxic-effects-skin" storeItemID="{A29FFE5D-89DD-4EAC-BCEF-2867E6BF0621}"/>
  </odx:xpath>
  <odx:xpath id="toxic-effects-skin-user-set">
    <odx:dataBinding xpath="string-length(/material/material-toxic-effects-skin) &gt; 0" storeItemID="{A29FFE5D-89DD-4EAC-BCEF-2867E6BF0621}"/>
  </odx:xpath>
  <odx:xpath id="toxic-acute-skin-h314">
    <odx:dataBinding xpath="count(//aus-h/statement.code[.='H314']) &gt; 0" storeItemID="{A29FFE5D-89DD-4EAC-BCEF-2867E6BF0621}"/>
  </odx:xpath>
  <odx:xpath id="toxic-acute-skin-h315">
    <odx:dataBinding xpath="(count(//aus-h/statement.code[.='H315']) &gt; 0) and (count(//aus-h/statement.code[.='H314']) = 0)" storeItemID="{A29FFE5D-89DD-4EAC-BCEF-2867E6BF0621}"/>
  </odx:xpath>
  <odx:xpath id="toxic-acute-skin-default">
    <odx:dataBinding xpath="(count(//aus-h/statement.code[.='H314']) = 0) and (count(//aus-h/statement.code[.='H315']) = 0)" storeItemID="{A29FFE5D-89DD-4EAC-BCEF-2867E6BF0621}"/>
  </odx:xpath>
  <odx:xpath id="toxic-effects-skin-user-not-set">
    <odx:dataBinding xpath="string-length(/material/material-toxic-effects-skin) = 0" storeItemID="{A29FFE5D-89DD-4EAC-BCEF-2867E6BF0621}"/>
  </odx:xpath>
  <odx:xpath id="toxic-effects-ingestion-default">
    <odx:dataBinding xpath="count(//aus-h/statement.code[.='H314']) = 0" storeItemID="{A29FFE5D-89DD-4EAC-BCEF-2867E6BF0621}"/>
  </odx:xpath>
  <odx:xpath id="toxic-effects-ingestion-user-not-set">
    <odx:dataBinding xpath="string-length(/material/material-toxic-effects-ingestion) = 0" storeItemID="{A29FFE5D-89DD-4EAC-BCEF-2867E6BF0621}"/>
  </odx:xpath>
  <odx:xpath id="toxic-acute-ingestion-user">
    <odx:dataBinding xpath="/material/material-toxic-effects-ingestion" storeItemID="{A29FFE5D-89DD-4EAC-BCEF-2867E6BF0621}"/>
  </odx:xpath>
  <odx:xpath id="toxic-effects-ingestion-user-set">
    <odx:dataBinding xpath="string-length(/material/material-toxic-effects-ingestion) &gt; 0" storeItemID="{A29FFE5D-89DD-4EAC-BCEF-2867E6BF0621}"/>
  </odx:xpath>
  <odx:xpath id="toxic-effects-eye-default">
    <odx:dataBinding xpath="count(//aus-h/statement.code[.='H314'] | //aus-h/statement.code[.='H318'] | //aus-h/statement.code[.='H319']) = 0" storeItemID="{A29FFE5D-89DD-4EAC-BCEF-2867E6BF0621}"/>
  </odx:xpath>
  <odx:xpath id="toxic-effects-eye-user-not-set">
    <odx:dataBinding xpath="string-length(/material/material-toxic-effects-eye) = 0" storeItemID="{A29FFE5D-89DD-4EAC-BCEF-2867E6BF0621}"/>
  </odx:xpath>
  <odx:xpath id="toxic-acute-eye-user">
    <odx:dataBinding xpath="/material/material-toxic-effects-eye" storeItemID="{A29FFE5D-89DD-4EAC-BCEF-2867E6BF0621}"/>
  </odx:xpath>
  <odx:xpath id="toxic-effects-eye-user-set">
    <odx:dataBinding xpath="string-length(/material/material-toxic-effects-eye) &gt; 0" storeItemID="{A29FFE5D-89DD-4EAC-BCEF-2867E6BF0621}"/>
  </odx:xpath>
  <odx:xpath id="has-regulatory-requirements">
    <odx:dataBinding xpath="(starts-with(/material/aus-poison-schedule,'S')) or (/material/aus-aics-listed = 'true') or (/material/aus-apvma-registered = 'true') or (/material/aus-carcinogenic = 'true')" storeItemID="{A29FFE5D-89DD-4EAC-BCEF-2867E6BF0621}"/>
  </odx:xpath>
  <odx:xpath id="ecological-acute-aquatic-cat1">
    <odx:dataBinding xpath="count(//aus-hazard-classification[.='Acute Hazard to the Aquatic Environment - Category 1']) &gt; 0" storeItemID="{A29FFE5D-89DD-4EAC-BCEF-2867E6BF0621}"/>
  </odx:xpath>
  <odx:xpath id="ecological-acute-aquatic-cat2">
    <odx:dataBinding xpath="count(//aus-hazard-classification[.='Acute Hazard to the Aquatic Environment - Category 2']) &gt; 0" storeItemID="{A29FFE5D-89DD-4EAC-BCEF-2867E6BF0621}"/>
  </odx:xpath>
  <odx:xpath id="ecological-acute-aquatic-cat3">
    <odx:dataBinding xpath="count(//aus-hazard-classification[.='Acute Hazard to the Aquatic Environment - Category 3']) &gt; 0" storeItemID="{A29FFE5D-89DD-4EAC-BCEF-2867E6BF0621}"/>
  </odx:xpath>
  <odx:xpath id="ecological-acute-aquatic-no-cat">
    <odx:dataBinding xpath="(count(//aus-hazard-classification[.='Acute Hazard to the Aquatic Environment - Category 1']) = 0) and (count(//aus-hazard-classification[.='Acute Hazard to the Aquatic Environment - Category 2']) = 0) and (count(//aus-hazard-classification[.='Acute Hazard to the Aquatic Environment - Category 3']) = 0)" storeItemID="{A29FFE5D-89DD-4EAC-BCEF-2867E6BF0621}"/>
  </odx:xpath>
  <odx:xpath id="ecological-longterm-aquatic-cat1">
    <odx:dataBinding xpath="count(//aus-hazard-classification[.='Chronic Hazard to the Aquatic Environment - Category 1']) &gt; 0" storeItemID="{A29FFE5D-89DD-4EAC-BCEF-2867E6BF0621}"/>
  </odx:xpath>
  <odx:xpath id="ecological-longterm-aquatic-cat2">
    <odx:dataBinding xpath="count(//aus-hazard-classification[.='Chronic Hazard to the Aquatic Environment - Category 2']) &gt; 0" storeItemID="{A29FFE5D-89DD-4EAC-BCEF-2867E6BF0621}"/>
  </odx:xpath>
  <odx:xpath id="ecological-longterm-aquatic-cat3">
    <odx:dataBinding xpath="count(//aus-hazard-classification[.='Chronic Hazard to the Aquatic Environment - Category 3']) &gt; 0" storeItemID="{A29FFE5D-89DD-4EAC-BCEF-2867E6BF0621}"/>
  </odx:xpath>
  <odx:xpath id="ecological-longterm-aquatic-cat4">
    <odx:dataBinding xpath="count(//aus-hazard-classification[.='Chronic Hazard to the Aquatic Environment - Category 4']) &gt; 0" storeItemID="{A29FFE5D-89DD-4EAC-BCEF-2867E6BF0621}"/>
  </odx:xpath>
  <odx:xpath id="ecological-longterm-aquatic-cat1-ghs">
    <odx:dataBinding xpath="count(//ghs-hazard-classification[.='Long term hazards to the Aquatic Environment - Category 1']) &gt; 0" storeItemID="{A29FFE5D-89DD-4EAC-BCEF-2867E6BF0621}"/>
  </odx:xpath>
  <odx:xpath id="ecological-longterm-aquatic-cat2-ghs">
    <odx:dataBinding xpath="count(//ghs-hazard-classification[.='Long term hazards to the Aquatic Environment - Category 2']) &gt; 0" storeItemID="{A29FFE5D-89DD-4EAC-BCEF-2867E6BF0621}"/>
  </odx:xpath>
  <odx:xpath id="ecological-longterm-aquatic-cat3-ghs">
    <odx:dataBinding xpath="count(//ghs-hazard-classification[.='Long term hazards to the Aquatic Environment - Category 3']) &gt; 0" storeItemID="{A29FFE5D-89DD-4EAC-BCEF-2867E6BF0621}"/>
  </odx:xpath>
  <odx:xpath id="ecological-longterm-aquatic-cat4-ghs">
    <odx:dataBinding xpath="count(//ghs-hazard-classification[.='Long term hazards to the Aquatic Environment - Category 4']) &gt; 0" storeItemID="{A29FFE5D-89DD-4EAC-BCEF-2867E6BF0621}"/>
  </odx:xpath>
  <odx:xpath id="ecological-longterm-aquatic-no-cat">
    <odx:dataBinding xpath="(count(//aus-hazard-classification[.='Chronic Hazard to the Aquatic Environment - Category 1']) = 0) and (count(//aus-hazard-classification[.='Chronic Hazard to the Aquatic Environment - Category 2']) = 0) and (count(//aus-hazard-classification[.='Chronic Hazard to the Aquatic Environment - Category 3']) = 0) and (count(//aus-hazard-classification[.='Chronic Hazard to the Aquatic Environment - Category 4']) = 0)" storeItemID="{A29FFE5D-89DD-4EAC-BCEF-2867E6BF0621}"/>
  </odx:xpath>
  <odx:xpath id="ecological-acute-aquatic">
    <odx:dataBinding xpath="/material/material-acute-aquatic-hazard" storeItemID="{A29FFE5D-89DD-4EAC-BCEF-2867E6BF0621}"/>
  </odx:xpath>
  <odx:xpath id="ecological-acute-aquatic-set">
    <odx:dataBinding xpath="string-length(/material/material-acute-aquatic-hazard) &gt; 0" storeItemID="{A29FFE5D-89DD-4EAC-BCEF-2867E6BF0621}"/>
  </odx:xpath>
  <odx:xpath id="ecological-longterm-aquatic">
    <odx:dataBinding xpath="/material/material-long-term-aquatic-hazard" storeItemID="{A29FFE5D-89DD-4EAC-BCEF-2867E6BF0621}"/>
  </odx:xpath>
  <odx:xpath id="ecological-longterm-aquatic-set">
    <odx:dataBinding xpath="string-length(/material/material-long-term-aquatic-hazard) &gt; 0" storeItemID="{A29FFE5D-89DD-4EAC-BCEF-2867E6BF0621}"/>
  </odx:xpath>
  <odx:xpath id="ecological-ecotoxicity-terrestrial">
    <odx:dataBinding xpath="/material/material-ecotoxicity-to-terrestrial-species" storeItemID="{A29FFE5D-89DD-4EAC-BCEF-2867E6BF0621}"/>
  </odx:xpath>
  <odx:xpath id="ecological-ecotoxicity-terrestrial-set">
    <odx:dataBinding xpath="string-length(/material/material-ecotoxicity-to-terrestrial-species) &gt; 0" storeItemID="{A29FFE5D-89DD-4EAC-BCEF-2867E6BF0621}"/>
  </odx:xpath>
  <odx:xpath id="ecological-ecotoxicity-bees">
    <odx:dataBinding xpath="/material/material-ecotoxicity-to-bees" storeItemID="{A29FFE5D-89DD-4EAC-BCEF-2867E6BF0621}"/>
  </odx:xpath>
  <odx:xpath id="ecological-ecotoxicity-bees-set">
    <odx:dataBinding xpath="string-length(/material/material-ecotoxicity-to-bees) &gt; 0" storeItemID="{A29FFE5D-89DD-4EAC-BCEF-2867E6BF0621}"/>
  </odx:xpath>
  <odx:xpath id="ecological-ecotoxicity-information">
    <odx:dataBinding xpath="/material/material-ecotoxicity-information" storeItemID="{A29FFE5D-89DD-4EAC-BCEF-2867E6BF0621}"/>
  </odx:xpath>
  <odx:xpath id="ecological-ecotoxicity-information-set">
    <odx:dataBinding xpath="string-length(/material/material-ecotoxicity-information) &gt; 0" storeItemID="{A29FFE5D-89DD-4EAC-BCEF-2867E6BF0621}"/>
  </odx:xpath>
  <odx:xpath id="ecological-ecotoxicity-no-information">
    <odx:dataBinding xpath="(string-length(/material/material-ecotoxicity-to-terrestrial-species) = 0) and (string-length(/material/material-ecotoxicity-to-bees) = 0) and (string-length(/material/material-ecotoxicity-information) = 0)" storeItemID="{A29FFE5D-89DD-4EAC-BCEF-2867E6BF0621}"/>
  </odx:xpath>
  <odx:xpath id="ecological-persistencedegradability">
    <odx:dataBinding xpath="/material/material-persistence-and-degradability" storeItemID="{A29FFE5D-89DD-4EAC-BCEF-2867E6BF0621}"/>
  </odx:xpath>
  <odx:xpath id="ecological-persistencedegradability-set">
    <odx:dataBinding xpath="string-length(/material/material-persistence-and-degradability) &gt; 0" storeItemID="{A29FFE5D-89DD-4EAC-BCEF-2867E6BF0621}"/>
  </odx:xpath>
  <odx:xpath id="ecological-persistencedegradability-information">
    <odx:dataBinding xpath="/material/material-persistence-and-degradability-information" storeItemID="{A29FFE5D-89DD-4EAC-BCEF-2867E6BF0621}"/>
  </odx:xpath>
  <odx:xpath id="ecological-persistencedegradability-information-set">
    <odx:dataBinding xpath="string-length(/material/material-persistence-and-degradability-information) &gt; 0" storeItemID="{A29FFE5D-89DD-4EAC-BCEF-2867E6BF0621}"/>
  </odx:xpath>
  <odx:xpath id="ecological-persistencedegradability-no-information">
    <odx:dataBinding xpath="(string-length(/material/material-persistence-and-degradability) = 0) and (string-length(/material/material-persistence-and-degradability-information) = 0)" storeItemID="{A29FFE5D-89DD-4EAC-BCEF-2867E6BF0621}"/>
  </odx:xpath>
  <odx:xpath id="ecological-bioaccumulativepotential">
    <odx:dataBinding xpath="/material/material-bioaccumulative-potential" storeItemID="{A29FFE5D-89DD-4EAC-BCEF-2867E6BF0621}"/>
  </odx:xpath>
  <odx:xpath id="ecological-bioaccumulativepotential-set">
    <odx:dataBinding xpath="string-length(/material/material-bioaccumulative-potential) &gt; 0" storeItemID="{A29FFE5D-89DD-4EAC-BCEF-2867E6BF0621}"/>
  </odx:xpath>
  <odx:xpath id="ecological-bioaccumulativepotential-information">
    <odx:dataBinding xpath="/material/material-bioaccumulative-potential-information" storeItemID="{A29FFE5D-89DD-4EAC-BCEF-2867E6BF0621}"/>
  </odx:xpath>
  <odx:xpath id="ecological-bioaccumulativepotential-information-set">
    <odx:dataBinding xpath="string-length(/material/material-bioaccumulative-potential-information) &gt; 0" storeItemID="{A29FFE5D-89DD-4EAC-BCEF-2867E6BF0621}"/>
  </odx:xpath>
  <odx:xpath id="ecological-bioaccumulativepotential-no-information">
    <odx:dataBinding xpath="(string-length(/material/material-bioaccumulative-potential) = 0) and (string-length(/material/material-bioaccumulative-potential-information) = 0)" storeItemID="{A29FFE5D-89DD-4EAC-BCEF-2867E6BF0621}"/>
  </odx:xpath>
  <odx:xpath id="ecological-mobility">
    <odx:dataBinding xpath="/material/material-mobility" storeItemID="{A29FFE5D-89DD-4EAC-BCEF-2867E6BF0621}"/>
  </odx:xpath>
  <odx:xpath id="ecological-mobility-set">
    <odx:dataBinding xpath="string-length(/material/material-mobility) &gt; 0" storeItemID="{A29FFE5D-89DD-4EAC-BCEF-2867E6BF0621}"/>
  </odx:xpath>
  <odx:xpath id="ecological-mobility-information">
    <odx:dataBinding xpath="/material/material-mobility-information" storeItemID="{A29FFE5D-89DD-4EAC-BCEF-2867E6BF0621}"/>
  </odx:xpath>
  <odx:xpath id="ecological-mobility-information-set">
    <odx:dataBinding xpath="string-length(/material/material-mobility-information) &gt; 0" storeItemID="{A29FFE5D-89DD-4EAC-BCEF-2867E6BF0621}"/>
  </odx:xpath>
  <odx:xpath id="ecological-mobility-no-information">
    <odx:dataBinding xpath="(string-length(/material/material-mobility) = 0) and (string-length(/material/material-mobility-information) = 0)" storeItemID="{A29FFE5D-89DD-4EAC-BCEF-2867E6BF0621}"/>
  </odx:xpath>
  <odx:xpath id="toxic-effects-inhalation-risk-of-asphyxiation">
    <odx:dataBinding xpath="/material/material-risk-of-asphyxiation" storeItemID="{A29FFE5D-89DD-4EAC-BCEF-2867E6BF0621}"/>
  </odx:xpath>
  <odx:xpath id="chronic-toxicity-organ-repeat-cat1-text">
    <odx:dataBinding xpath="/material/material-chronic-toxicity-organ-repeat-cat1" storeItemID="{A29FFE5D-89DD-4EAC-BCEF-2867E6BF0621}"/>
  </odx:xpath>
  <odx:xpath id="chronic-toxicity-organ-repeat-cat2-text">
    <odx:dataBinding xpath="/material/material-chronic-toxicity-organ-repeat-cat2" storeItemID="{A29FFE5D-89DD-4EAC-BCEF-2867E6BF0621}"/>
  </odx:xpath>
  <odx:xpath id="chronic-toxicity-organ-repeat-cat1">
    <odx:dataBinding xpath="(count(//aus-hazard-classification[.='Specific Target Organ Toxicity (Repeated Exposure) - Category 1']) &gt; 0) or (string-length(/material/material-chronic-toxicity-organ-repeat-cat1) &gt; 0)" storeItemID="{A29FFE5D-89DD-4EAC-BCEF-2867E6BF0621}"/>
  </odx:xpath>
  <odx:xpath id="chronic-toxicity-organ-repeat-cat2">
    <odx:dataBinding xpath="(count(//aus-hazard-classification[.='Specific Target Organ Toxicity (Repeated Exposure) - Category 2']) &gt; 0) or (string-length(/material/material-chronic-toxicity-organ-repeat-cat2) &gt; 0)" storeItemID="{A29FFE5D-89DD-4EAC-BCEF-2867E6BF0621}"/>
  </odx:xpath>
  <odx:xpath id="chronic-toxicity-organ-repeat-not-set">
    <odx:dataBinding xpath="(count(//aus-hazard-classification[.='Specific Target Organ Toxicity (Repeated Exposure) - Category 1']) = 0) and (string-length(/material/material-chronic-toxicity-organ-repeat-cat1) = 0) and (count(//aus-hazard-classification[.='Specific Target Organ Toxicity (Repeated Exposure) - Category 2']) = 0) and (string-length(/material/material-chronic-toxicity-organ-repeat-cat2) = 0)" storeItemID="{A29FFE5D-89DD-4EAC-BCEF-2867E6BF0621}"/>
  </odx:xpath>
  <odx:xpath id="biological-limit-value">
    <odx:dataBinding xpath="/material/aus-biological-limit-values/aus-biological-limit-value" storeItemID="{A29FFE5D-89DD-4EAC-BCEF-2867E6BF0621}"/>
  </odx:xpath>
  <odx:xpath id="biological-limit-values">
    <odx:dataBinding xpath="/material/aus-biological-limit-values/aus-biological-limit-value" storeItemID="{A29FFE5D-89DD-4EAC-BCEF-2867E6BF0621}"/>
  </odx:xpath>
  <odx:xpath id="has-biological-limit-values">
    <odx:dataBinding xpath="count(/material/aus-biological-limit-values/aus-biological-limit-value) &gt; 0" storeItemID="{A29FFE5D-89DD-4EAC-BCEF-2867E6BF0621}"/>
  </odx:xpath>
  <odx:xpath id="no-biological-limit-values">
    <odx:dataBinding xpath="count(/material/aus-biological-limit-values/aus-biological-limit-value) = 0" storeItemID="{A29FFE5D-89DD-4EAC-BCEF-2867E6BF0621}"/>
  </odx:xpath>
  <odx:xpath id="exposure-controls-risk-of-asphyxiation">
    <odx:dataBinding xpath="/material/material-risk-of-asphyxiation" storeItemID="{A29FFE5D-89DD-4EAC-BCEF-2867E6BF0621}"/>
  </odx:xpath>
  <odx:xpath id="exposure-limit-name">
    <odx:dataBinding xpath="/material/aus-exposure-limits/aus-exposure-limit/aus-exposure-limit.name" storeItemID="{A29FFE5D-89DD-4EAC-BCEF-2867E6BF0621}"/>
  </odx:xpath>
  <odx:xpath id="exposure-limit-cas-number">
    <odx:dataBinding xpath="/material/aus-exposure-limits/aus-exposure-limit/aus-exposure-limit.cas-number" storeItemID="{A29FFE5D-89DD-4EAC-BCEF-2867E6BF0621}"/>
  </odx:xpath>
  <odx:xpath id="exposure-limit-twa-ppm">
    <odx:dataBinding xpath="/material/aus-exposure-limits/aus-exposure-limit/aus-exposure-limit.twa-ppm" storeItemID="{A29FFE5D-89DD-4EAC-BCEF-2867E6BF0621}"/>
  </odx:xpath>
  <odx:xpath id="exposure-limit-twa-mg">
    <odx:dataBinding xpath="/material/aus-exposure-limits/aus-exposure-limit/aus-exposure-limit.twa-mg" storeItemID="{A29FFE5D-89DD-4EAC-BCEF-2867E6BF0621}"/>
  </odx:xpath>
  <odx:xpath id="exposure-limit-stel-ppm">
    <odx:dataBinding xpath="/material/aus-exposure-limits/aus-exposure-limit/aus-exposure-limit.stel-ppm" storeItemID="{A29FFE5D-89DD-4EAC-BCEF-2867E6BF0621}"/>
  </odx:xpath>
  <odx:xpath id="exposure-limit-stel-mg">
    <odx:dataBinding xpath="/material/aus-exposure-limits/aus-exposure-limit/aus-exposure-limit.stel-mg" storeItemID="{A29FFE5D-89DD-4EAC-BCEF-2867E6BF0621}"/>
  </odx:xpath>
  <odx:xpath id="exposure-limit-notices">
    <odx:dataBinding xpath="/material/aus-exposure-limits/aus-exposure-limit/aus-exposure-limit.notices" storeItemID="{A29FFE5D-89DD-4EAC-BCEF-2867E6BF0621}"/>
  </odx:xpath>
  <odx:xpath id="exposure-limits">
    <odx:dataBinding xpath="/material/aus-exposure-limits/aus-exposure-limit" storeItemID="{A29FFE5D-89DD-4EAC-BCEF-2867E6BF0621}"/>
  </odx:xpath>
  <odx:xpath id="exposure-limits-present">
    <odx:dataBinding xpath="/material/aus-exposure-limits-present" storeItemID="{A29FFE5D-89DD-4EAC-BCEF-2867E6BF0621}"/>
  </odx:xpath>
  <odx:xpath id="exposure-limits-not-present">
    <odx:dataBinding xpath="not(/material/aus-exposure-limits-present = 'true')" storeItemID="{A29FFE5D-89DD-4EAC-BCEF-2867E6BF0621}"/>
  </odx:xpath>
  <odx:xpath id="exposure-controls-prohibited">
    <odx:dataBinding xpath="count(//aus-exposure-limit.notices[contains(.,'P')]) &gt; 0" storeItemID="{A29FFE5D-89DD-4EAC-BCEF-2867E6BF0621}"/>
  </odx:xpath>
  <odx:xpath id="exposure-controls-sk">
    <odx:dataBinding xpath="count(//aus-exposure-limit.notices[contains(.,'Sk')]) &gt; 0" storeItemID="{A29FFE5D-89DD-4EAC-BCEF-2867E6BF0621}"/>
  </odx:xpath>
  <odx:xpath id="exposure-controls-sen">
    <odx:dataBinding xpath="count(//aus-exposure-limit.notices[contains(.,'Sen')]) &gt; 0" storeItemID="{A29FFE5D-89DD-4EAC-BCEF-2867E6BF0621}"/>
  </odx:xpath>
  <odx:xpath id="exposure-controls-solid">
    <odx:dataBinding xpath="/material/material-physical-state-category = 'solid'" storeItemID="{A29FFE5D-89DD-4EAC-BCEF-2867E6BF0621}"/>
  </odx:xpath>
  <odx:xpath id="exposure-controls-liquid-or-gas">
    <odx:dataBinding xpath="(/material/material-physical-state-category = 'liquid') or (/material/material-physical-state-category = 'gas')" storeItemID="{A29FFE5D-89DD-4EAC-BCEF-2867E6BF0621}"/>
  </odx:xpath>
  <odx:xpath id="exposure-controls-vapour-density-is-gt-one">
    <odx:dataBinding xpath="/material/material-relative-vapour-density-is-gt-one" storeItemID="{A29FFE5D-89DD-4EAC-BCEF-2867E6BF0621}"/>
  </odx:xpath>
  <odx:xpath id="has-toxicity-inhalation-substance">
    <odx:dataBinding xpath="string-length(/material/material-toxicity-inhalation-entries/material-toxicity-inhalation-entry/material-toxicity-inhalation-entry.substance) &gt; 0" storeItemID="{A29FFE5D-89DD-4EAC-BCEF-2867E6BF0621}"/>
  </odx:xpath>
  <odx:xpath id="has-no-toxicity-inhalation-substance">
    <odx:dataBinding xpath="string-length(/material/material-toxicity-inhalation-entries/material-toxicity-inhalation-entry/material-toxicity-inhalation-entry.substance) = 0" storeItemID="{A29FFE5D-89DD-4EAC-BCEF-2867E6BF0621}"/>
  </odx:xpath>
  <odx:xpath id="has-toxicity-inhalation-method">
    <odx:dataBinding xpath="string-length(/material/material-toxicity-inhalation-entries/material-toxicity-inhalation-entry/material-toxicity-inhalation-entry.method) &gt; 0" storeItemID="{A29FFE5D-89DD-4EAC-BCEF-2867E6BF0621}"/>
  </odx:xpath>
  <odx:xpath id="toxicity-inhalation-entry-substance">
    <odx:dataBinding xpath="/material/material-toxicity-inhalation-entries/material-toxicity-inhalation-entry/material-toxicity-inhalation-entry.substance" storeItemID="{A29FFE5D-89DD-4EAC-BCEF-2867E6BF0621}"/>
  </odx:xpath>
  <odx:xpath id="toxicity-inhalation-entry-method">
    <odx:dataBinding xpath="/material/material-toxicity-inhalation-entries/material-toxicity-inhalation-entry/material-toxicity-inhalation-entry.method" storeItemID="{A29FFE5D-89DD-4EAC-BCEF-2867E6BF0621}"/>
  </odx:xpath>
  <odx:xpath id="toxicity-inhalation-entry-type">
    <odx:dataBinding xpath="/material/material-toxicity-inhalation-entries/material-toxicity-inhalation-entry/material-toxicity-inhalation-entry.exposure-type" storeItemID="{A29FFE5D-89DD-4EAC-BCEF-2867E6BF0621}"/>
  </odx:xpath>
  <odx:xpath id="toxicity-inhalation-entry-animal">
    <odx:dataBinding xpath="/material/material-toxicity-inhalation-entries/material-toxicity-inhalation-entry/material-toxicity-inhalation-entry.animal" storeItemID="{A29FFE5D-89DD-4EAC-BCEF-2867E6BF0621}"/>
  </odx:xpath>
  <odx:xpath id="toxicity-inhalation-entry-value">
    <odx:dataBinding xpath="/material/material-toxicity-inhalation-entries/material-toxicity-inhalation-entry/material-toxicity-inhalation-entry.value" storeItemID="{A29FFE5D-89DD-4EAC-BCEF-2867E6BF0621}"/>
  </odx:xpath>
  <odx:xpath id="toxicity-inhalation-entries">
    <odx:dataBinding xpath="/material/material-toxicity-inhalation-entries/material-toxicity-inhalation-entry" storeItemID="{A29FFE5D-89DD-4EAC-BCEF-2867E6BF0621}"/>
  </odx:xpath>
  <odx:xpath id="has-toxicity-inhalation-entries">
    <odx:dataBinding xpath="count(/material/material-toxicity-inhalation-entries/material-toxicity-inhalation-entry) &gt; 0" storeItemID="{A29FFE5D-89DD-4EAC-BCEF-2867E6BF0621}"/>
  </odx:xpath>
  <odx:xpath id="has-toxicity-skin-entry-substance">
    <odx:dataBinding xpath="string-length(/material/material-toxicity-skin-contact-entries/material-toxicity-skin-contact-entry/material-toxicity-skin-contact-entry.substance) &gt; 0" storeItemID="{A29FFE5D-89DD-4EAC-BCEF-2867E6BF0621}"/>
  </odx:xpath>
  <odx:xpath id="has-no-toxicity-skin-entry-substance">
    <odx:dataBinding xpath="string-length(/material/material-toxicity-skin-contact-entries/material-toxicity-skin-contact-entry/material-toxicity-skin-contact-entry.substance) = 0" storeItemID="{A29FFE5D-89DD-4EAC-BCEF-2867E6BF0621}"/>
  </odx:xpath>
  <odx:xpath id="has-toxicity-skin-entry-method">
    <odx:dataBinding xpath="string-length(/material/material-toxicity-skin-contact-entries/material-toxicity-skin-contact-entry/material-toxicity-skin-contact-entry.method) &gt; 0" storeItemID="{A29FFE5D-89DD-4EAC-BCEF-2867E6BF0621}"/>
  </odx:xpath>
  <odx:xpath id="toxicity-skin-entry-substance">
    <odx:dataBinding xpath="/material/material-toxicity-skin-contact-entries/material-toxicity-skin-contact-entry/material-toxicity-skin-contact-entry.substance" storeItemID="{A29FFE5D-89DD-4EAC-BCEF-2867E6BF0621}"/>
  </odx:xpath>
  <odx:xpath id="toxicity-skin-entry-method">
    <odx:dataBinding xpath="/material/material-toxicity-skin-contact-entries/material-toxicity-skin-contact-entry/material-toxicity-skin-contact-entry.method" storeItemID="{A29FFE5D-89DD-4EAC-BCEF-2867E6BF0621}"/>
  </odx:xpath>
  <odx:xpath id="toxicity-skin-entry-type">
    <odx:dataBinding xpath="/material/material-toxicity-skin-contact-entries/material-toxicity-skin-contact-entry/material-toxicity-skin-contact-entry.exposure-type" storeItemID="{A29FFE5D-89DD-4EAC-BCEF-2867E6BF0621}"/>
  </odx:xpath>
  <odx:xpath id="toxicity-skin-entry-animal">
    <odx:dataBinding xpath="/material/material-toxicity-skin-contact-entries/material-toxicity-skin-contact-entry/material-toxicity-skin-contact-entry.animal" storeItemID="{A29FFE5D-89DD-4EAC-BCEF-2867E6BF0621}"/>
  </odx:xpath>
  <odx:xpath id="toxicity-skin-entry-value">
    <odx:dataBinding xpath="/material/material-toxicity-skin-contact-entries/material-toxicity-skin-contact-entry/material-toxicity-skin-contact-entry.value" storeItemID="{A29FFE5D-89DD-4EAC-BCEF-2867E6BF0621}"/>
  </odx:xpath>
  <odx:xpath id="toxicity-skin-entries">
    <odx:dataBinding xpath="/material/material-toxicity-skin-contact-entries/material-toxicity-skin-contact-entry" storeItemID="{A29FFE5D-89DD-4EAC-BCEF-2867E6BF0621}"/>
  </odx:xpath>
  <odx:xpath id="has-toxicity-skin-entries">
    <odx:dataBinding xpath="count(/material/material-toxicity-skin-contact-entries/material-toxicity-skin-contact-entry) &gt; 0" storeItemID="{A29FFE5D-89DD-4EAC-BCEF-2867E6BF0621}"/>
  </odx:xpath>
  <odx:xpath id="has-toxicity-ingestion-entry-substance">
    <odx:dataBinding xpath="string-length(/material/material-toxicity-ingestion-entries/material-toxicity-ingestion-entry/material-toxicity-ingestion-entry.substance) &gt; 0" storeItemID="{A29FFE5D-89DD-4EAC-BCEF-2867E6BF0621}"/>
  </odx:xpath>
  <odx:xpath id="has-no-toxicity-ingestion-entry-substance">
    <odx:dataBinding xpath="string-length(/material/material-toxicity-ingestion-entries/material-toxicity-ingestion-entry/material-toxicity-ingestion-entry.substance) = 0" storeItemID="{A29FFE5D-89DD-4EAC-BCEF-2867E6BF0621}"/>
  </odx:xpath>
  <odx:xpath id="has-toxicity-ingestion-entry-method">
    <odx:dataBinding xpath="string-length(/material/material-toxicity-ingestion-entries/material-toxicity-ingestion-entry/material-toxicity-ingestion-entry.method) &gt; 0" storeItemID="{A29FFE5D-89DD-4EAC-BCEF-2867E6BF0621}"/>
  </odx:xpath>
  <odx:xpath id="toxicity-ingestion-entry-substance">
    <odx:dataBinding xpath="/material/material-toxicity-ingestion-entries/material-toxicity-ingestion-entry/material-toxicity-ingestion-entry.substance" storeItemID="{A29FFE5D-89DD-4EAC-BCEF-2867E6BF0621}"/>
  </odx:xpath>
  <odx:xpath id="toxicity-ingestion-entry-method">
    <odx:dataBinding xpath="/material/material-toxicity-ingestion-entries/material-toxicity-ingestion-entry/material-toxicity-ingestion-entry.method" storeItemID="{A29FFE5D-89DD-4EAC-BCEF-2867E6BF0621}"/>
  </odx:xpath>
  <odx:xpath id="toxicity-ingestion-entry-type">
    <odx:dataBinding xpath="/material/material-toxicity-ingestion-entries/material-toxicity-ingestion-entry/material-toxicity-ingestion-entry.exposure-type" storeItemID="{A29FFE5D-89DD-4EAC-BCEF-2867E6BF0621}"/>
  </odx:xpath>
  <odx:xpath id="toxicity-ingestion-entry-animal">
    <odx:dataBinding xpath="/material/material-toxicity-ingestion-entries/material-toxicity-ingestion-entry/material-toxicity-ingestion-entry.animal" storeItemID="{A29FFE5D-89DD-4EAC-BCEF-2867E6BF0621}"/>
  </odx:xpath>
  <odx:xpath id="toxicity-ingestion-entry-value">
    <odx:dataBinding xpath="/material/material-toxicity-ingestion-entries/material-toxicity-ingestion-entry/material-toxicity-ingestion-entry.value" storeItemID="{A29FFE5D-89DD-4EAC-BCEF-2867E6BF0621}"/>
  </odx:xpath>
  <odx:xpath id="toxicity-ingestion-entries">
    <odx:dataBinding xpath="/material/material-toxicity-ingestion-entries/material-toxicity-ingestion-entry" storeItemID="{A29FFE5D-89DD-4EAC-BCEF-2867E6BF0621}"/>
  </odx:xpath>
  <odx:xpath id="has-toxicity-ingestion-entries">
    <odx:dataBinding xpath="count(/material/material-toxicity-ingestion-entries/material-toxicity-ingestion-entry) &gt; 0" storeItemID="{A29FFE5D-89DD-4EAC-BCEF-2867E6BF0621}"/>
  </odx:xpath>
  <odx:xpath id="has-toxicity-irritancy-entry-substance">
    <odx:dataBinding xpath="string-length(/material/material-toxicity-irritancy-entries/material-toxicity-irritancy-entry/material-toxicity-irritancy-entry.substance) &gt; 0" storeItemID="{A29FFE5D-89DD-4EAC-BCEF-2867E6BF0621}"/>
  </odx:xpath>
  <odx:xpath id="has-no-toxicity-irritancy-entry-substance">
    <odx:dataBinding xpath="string-length(/material/material-toxicity-irritancy-entries/material-toxicity-irritancy-entry/material-toxicity-irritancy-entry.substance) = 0" storeItemID="{A29FFE5D-89DD-4EAC-BCEF-2867E6BF0621}"/>
  </odx:xpath>
  <odx:xpath id="has-toxicity-irritancy-entry-method">
    <odx:dataBinding xpath="string-length(/material/material-toxicity-irritancy-entries/material-toxicity-irritancy-entry/material-toxicity-irritancy-entry.method) &gt; 0" storeItemID="{A29FFE5D-89DD-4EAC-BCEF-2867E6BF0621}"/>
  </odx:xpath>
  <odx:xpath id="toxicity-irritancy-entry-substance">
    <odx:dataBinding xpath="/material/material-toxicity-irritancy-entries/material-toxicity-irritancy-entry/material-toxicity-irritancy-entry.substance" storeItemID="{A29FFE5D-89DD-4EAC-BCEF-2867E6BF0621}"/>
  </odx:xpath>
  <odx:xpath id="toxicity-irritancy-entry-method">
    <odx:dataBinding xpath="/material/material-toxicity-irritancy-entries/material-toxicity-irritancy-entry/material-toxicity-irritancy-entry.method" storeItemID="{A29FFE5D-89DD-4EAC-BCEF-2867E6BF0621}"/>
  </odx:xpath>
  <odx:xpath id="toxicity-irritancy-entry-type">
    <odx:dataBinding xpath="/material/material-toxicity-irritancy-entries/material-toxicity-irritancy-entry/material-toxicity-irritancy-entry.exposure-type" storeItemID="{A29FFE5D-89DD-4EAC-BCEF-2867E6BF0621}"/>
  </odx:xpath>
  <odx:xpath id="toxicity-irritancy-entry-animal">
    <odx:dataBinding xpath="/material/material-toxicity-irritancy-entries/material-toxicity-irritancy-entry/material-toxicity-irritancy-entry.animal" storeItemID="{A29FFE5D-89DD-4EAC-BCEF-2867E6BF0621}"/>
  </odx:xpath>
  <odx:xpath id="toxicity-irritancy-entry-value">
    <odx:dataBinding xpath="/material/material-toxicity-irritancy-entries/material-toxicity-irritancy-entry/material-toxicity-irritancy-entry.value" storeItemID="{A29FFE5D-89DD-4EAC-BCEF-2867E6BF0621}"/>
  </odx:xpath>
  <odx:xpath id="toxicity-irritancy-entries">
    <odx:dataBinding xpath="/material/material-toxicity-irritancy-entries/material-toxicity-irritancy-entry" storeItemID="{A29FFE5D-89DD-4EAC-BCEF-2867E6BF0621}"/>
  </odx:xpath>
  <odx:xpath id="has-toxicity-irritancy-entries">
    <odx:dataBinding xpath="count(/material/material-toxicity-irritancy-entries/material-toxicity-irritancy-entry) &gt; 0" storeItemID="{A29FFE5D-89DD-4EAC-BCEF-2867E6BF0621}"/>
  </odx:xpath>
  <odx:xpath id="acute-toxicity-organ-single-cat1-text">
    <odx:dataBinding xpath="/material/material-acute-toxicity-organ-single-cat1" storeItemID="{A29FFE5D-89DD-4EAC-BCEF-2867E6BF0621}"/>
  </odx:xpath>
  <odx:xpath id="acute-toxicity-organ-single-cat1">
    <odx:dataBinding xpath="(count(//aus-hazard-classification[.='Specific Target Organ Toxicity (Single Exposure) - Category 1']) &gt; 0) or (string-length(/material/material-acute-toxicity-organ-single-cat1) &gt; 0)" storeItemID="{A29FFE5D-89DD-4EAC-BCEF-2867E6BF0621}"/>
  </odx:xpath>
  <odx:xpath id="acute-toxicity-organ-single-cat2-text">
    <odx:dataBinding xpath="/material/material-acute-toxicity-organ-single-cat2" storeItemID="{A29FFE5D-89DD-4EAC-BCEF-2867E6BF0621}"/>
  </odx:xpath>
  <odx:xpath id="acute-toxicity-organ-single-cat2">
    <odx:dataBinding xpath="(count(//aus-hazard-classification[.='Specific Target Organ Toxicity (Single Exposure) - Category 2']) &gt; 0) or (string-length(/material/material-acute-toxicity-organ-single-cat2) &gt; 0)" storeItemID="{A29FFE5D-89DD-4EAC-BCEF-2867E6BF0621}"/>
  </odx:xpath>
  <odx:xpath id="acute-toxicity-organ-single-no-cat">
    <odx:dataBinding xpath="(count(//aus-hazard-classification[.='Specific Target Organ Toxicity (Single Exposure) - Category 1']) = 0) and (string-length(/material/material-acute-toxicity-organ-single-cat1) = 0) and (count(//aus-hazard-classification[.='Specific Target Organ Toxicity (Single Exposure) - Category 2']) = 0) and (string-length(/material/material-acute-toxicity-organ-single-cat2) = 0) and (count(//aus-hazard-classification[.='Specific Target Organ Toxicity (Single Exposure) - Category 3 Respiratory Tract Irritation']) = 0) and (count(//aus-hazard-classification[.='Specific Target Organ Toxicity (Single Exposure) - Category 3 Narcotic Effects']) = 0)" storeItemID="{A29FFE5D-89DD-4EAC-BCEF-2867E6BF0621}"/>
  </odx:xpath>
  <odx:xpath id="material-inhalation-information">
    <odx:dataBinding xpath="/material/material-inhalation-information" storeItemID="{A29FFE5D-89DD-4EAC-BCEF-2867E6BF0621}"/>
  </odx:xpath>
  <odx:xpath id="first-aid-skincontact-normal">
    <odx:dataBinding xpath="string-length(/material/material-skin-contact-information) = 0" storeItemID="{A29FFE5D-89DD-4EAC-BCEF-2867E6BF0621}"/>
  </odx:xpath>
  <odx:xpath id="material-skin-contact-information">
    <odx:dataBinding xpath="/material/material-skin-contact-information" storeItemID="{A29FFE5D-89DD-4EAC-BCEF-2867E6BF0621}"/>
  </odx:xpath>
  <odx:xpath id="first-aid-skincontact-special">
    <odx:dataBinding xpath="string-length(/material/material-skin-contact-information) &gt; 0" storeItemID="{A29FFE5D-89DD-4EAC-BCEF-2867E6BF0621}"/>
  </odx:xpath>
  <odx:xpath id="material-eye-contact-information">
    <odx:dataBinding xpath="/material/material-eye-contact-information" storeItemID="{A29FFE5D-89DD-4EAC-BCEF-2867E6BF0621}"/>
  </odx:xpath>
  <odx:xpath id="first-aid-eyecontact-special">
    <odx:dataBinding xpath="string-length(/material/material-eye-contact-information) &gt; 0" storeItemID="{A29FFE5D-89DD-4EAC-BCEF-2867E6BF0621}"/>
  </odx:xpath>
  <odx:xpath id="first-aid-eyecontact-normal">
    <odx:dataBinding xpath="string-length(/material/material-eye-contact-information) = 0" storeItemID="{A29FFE5D-89DD-4EAC-BCEF-2867E6BF0621}"/>
  </odx:xpath>
  <odx:xpath id="material-ingestion-information">
    <odx:dataBinding xpath="/material/material-ingestion-information" storeItemID="{A29FFE5D-89DD-4EAC-BCEF-2867E6BF0621}"/>
  </odx:xpath>
  <odx:xpath id="first-aid-ingestion-special">
    <odx:dataBinding xpath="string-length(/material/material-ingestion-information) &gt; 0" storeItemID="{A29FFE5D-89DD-4EAC-BCEF-2867E6BF0621}"/>
  </odx:xpath>
  <odx:xpath id="first-aid-ingestion-normal">
    <odx:dataBinding xpath="string-length(/material/material-ingestion-information) = 0" storeItemID="{A29FFE5D-89DD-4EAC-BCEF-2867E6BF0621}"/>
  </odx:xpath>
  <odx:xpath id="has-material-flammability-limits">
    <odx:dataBinding xpath="string-length(/material/material-flammability-limits) &gt; 0" storeItemID="{A29FFE5D-89DD-4EAC-BCEF-2867E6BF0621}"/>
  </odx:xpath>
  <odx:xpath id="has-ecological-acute-aquatic-entry-substance">
    <odx:dataBinding xpath="string-length(/material/material-ecological-acute-aquatic-entries/material-ecological-acute-aquatic-entry/material-ecological-acute-aquatic-entry.substance) &gt; 0" storeItemID="{A29FFE5D-89DD-4EAC-BCEF-2867E6BF0621}"/>
  </odx:xpath>
  <odx:xpath id="has-no-ecological-acute-aquatic-entry-substance">
    <odx:dataBinding xpath="string-length(/material/material-ecological-acute-aquatic-entries/material-ecological-acute-aquatic-entry/material-ecological-acute-aquatic-entry.substance)= 0" storeItemID="{A29FFE5D-89DD-4EAC-BCEF-2867E6BF0621}"/>
  </odx:xpath>
  <odx:xpath id="has-ecological-acute-aquatic-entry-method">
    <odx:dataBinding xpath="string-length(/material/material-ecological-acute-aquatic-entries/material-ecological-acute-aquatic-entry/material-ecological-acute-aquatic-entry.method) &gt; 0" storeItemID="{A29FFE5D-89DD-4EAC-BCEF-2867E6BF0621}"/>
  </odx:xpath>
  <odx:xpath id="ecological-acute-aquatic-entry-substance">
    <odx:dataBinding xpath="/material/material-ecological-acute-aquatic-entries/material-ecological-acute-aquatic-entry/material-ecological-acute-aquatic-entry.substance" storeItemID="{A29FFE5D-89DD-4EAC-BCEF-2867E6BF0621}"/>
  </odx:xpath>
  <odx:xpath id="ecological-acute-aquatic-entry-method">
    <odx:dataBinding xpath="/material/material-ecological-acute-aquatic-entries/material-ecological-acute-aquatic-entry/material-ecological-acute-aquatic-entry.method" storeItemID="{A29FFE5D-89DD-4EAC-BCEF-2867E6BF0621}"/>
  </odx:xpath>
  <odx:xpath id="ecological-acute-aquatic-entry-type">
    <odx:dataBinding xpath="/material/material-ecological-acute-aquatic-entries/material-ecological-acute-aquatic-entry/material-ecological-acute-aquatic-entry.exposure-type" storeItemID="{A29FFE5D-89DD-4EAC-BCEF-2867E6BF0621}"/>
  </odx:xpath>
  <odx:xpath id="ecological-acute-aquatic-entry-animal">
    <odx:dataBinding xpath="/material/material-ecological-acute-aquatic-entries/material-ecological-acute-aquatic-entry/material-ecological-acute-aquatic-entry.animal" storeItemID="{A29FFE5D-89DD-4EAC-BCEF-2867E6BF0621}"/>
  </odx:xpath>
  <odx:xpath id="ecological-acute-aquatic-entry-value">
    <odx:dataBinding xpath="/material/material-ecological-acute-aquatic-entries/material-ecological-acute-aquatic-entry/material-ecological-acute-aquatic-entry.value" storeItemID="{A29FFE5D-89DD-4EAC-BCEF-2867E6BF0621}"/>
  </odx:xpath>
  <odx:xpath id="ecological-acute-aquatic-entries">
    <odx:dataBinding xpath="/material/material-ecological-acute-aquatic-entries/material-ecological-acute-aquatic-entry" storeItemID="{A29FFE5D-89DD-4EAC-BCEF-2867E6BF0621}"/>
  </odx:xpath>
  <odx:xpath id="has-ecological-acute-aquatic-entries">
    <odx:dataBinding xpath="count(/material/material-ecological-acute-aquatic-entries/material-ecological-acute-aquatic-entry) &gt; 0" storeItemID="{A29FFE5D-89DD-4EAC-BCEF-2867E6BF0621}"/>
  </odx:xpath>
  <odx:xpath id="has-ecological-longterm-aquatic-entry-substance">
    <odx:dataBinding xpath="string-length(/material/material-ecological-longterm-aquatic-entries/material-ecological-longterm-aquatic-entry/material-ecological-longterm-aquatic-entry.substance) &gt; 0" storeItemID="{A29FFE5D-89DD-4EAC-BCEF-2867E6BF0621}"/>
  </odx:xpath>
  <odx:xpath id="has-no-ecological-longterm-aquatic-entry-substance">
    <odx:dataBinding xpath="string-length(/material/material-ecological-longterm-aquatic-entries/material-ecological-longterm-aquatic-entry/material-ecological-longterm-aquatic-entry.substance) = 0" storeItemID="{A29FFE5D-89DD-4EAC-BCEF-2867E6BF0621}"/>
  </odx:xpath>
  <odx:xpath id="has-ecological-longterm-aquatic-entry-method">
    <odx:dataBinding xpath="string-length(/material/material-ecological-longterm-aquatic-entries/material-ecological-longterm-aquatic-entry/material-ecological-longterm-aquatic-entry.method) &gt; 0" storeItemID="{A29FFE5D-89DD-4EAC-BCEF-2867E6BF0621}"/>
  </odx:xpath>
  <odx:xpath id="ecological-longterm-aquatic-entry-substance">
    <odx:dataBinding xpath="/material/material-ecological-longterm-aquatic-entries/material-ecological-longterm-aquatic-entry/material-ecological-longterm-aquatic-entry.substance" storeItemID="{A29FFE5D-89DD-4EAC-BCEF-2867E6BF0621}"/>
  </odx:xpath>
  <odx:xpath id="ecological-longterm-aquatic-entry-method">
    <odx:dataBinding xpath="/material/material-ecological-longterm-aquatic-entries/material-ecological-longterm-aquatic-entry/material-ecological-longterm-aquatic-entry.method" storeItemID="{A29FFE5D-89DD-4EAC-BCEF-2867E6BF0621}"/>
  </odx:xpath>
  <odx:xpath id="ecological-longterm-aquatic-entry-type">
    <odx:dataBinding xpath="/material/material-ecological-longterm-aquatic-entries/material-ecological-longterm-aquatic-entry/material-ecological-longterm-aquatic-entry.exposure-type" storeItemID="{A29FFE5D-89DD-4EAC-BCEF-2867E6BF0621}"/>
  </odx:xpath>
  <odx:xpath id="ecological-longterm-aquatic-entry-animal">
    <odx:dataBinding xpath="/material/material-ecological-longterm-aquatic-entries/material-ecological-longterm-aquatic-entry/material-ecological-longterm-aquatic-entry.animal" storeItemID="{A29FFE5D-89DD-4EAC-BCEF-2867E6BF0621}"/>
  </odx:xpath>
  <odx:xpath id="ecological-longterm-aquatic-entry-value">
    <odx:dataBinding xpath="/material/material-ecological-longterm-aquatic-entries/material-ecological-longterm-aquatic-entry/material-ecological-longterm-aquatic-entry.value" storeItemID="{A29FFE5D-89DD-4EAC-BCEF-2867E6BF0621}"/>
  </odx:xpath>
  <odx:xpath id="ecological-longterm-aquatic-entries">
    <odx:dataBinding xpath="/material/material-ecological-longterm-aquatic-entries/material-ecological-longterm-aquatic-entry" storeItemID="{A29FFE5D-89DD-4EAC-BCEF-2867E6BF0621}"/>
  </odx:xpath>
  <odx:xpath id="has-ecological-longterm-aquatic-entries">
    <odx:dataBinding xpath="count(/material/material-ecological-longterm-aquatic-entries/material-ecological-longterm-aquatic-entry) &gt; 0" storeItemID="{A29FFE5D-89DD-4EAC-BCEF-2867E6BF0621}"/>
  </odx:xpath>
  <odx:xpath id="has-ecological-ecotoxicity-entry-substance">
    <odx:dataBinding xpath="string-length(/material/material-ecological-ecotoxicity-entries/material-ecological-ecotoxicity-entry/material-ecological-ecotoxicity-entry.substance) &gt; 0" storeItemID="{A29FFE5D-89DD-4EAC-BCEF-2867E6BF0621}"/>
  </odx:xpath>
  <odx:xpath id="has-no-ecological-ecotoxicity-entry-substance">
    <odx:dataBinding xpath="string-length(/material/material-ecological-ecotoxicity-entries/material-ecological-ecotoxicity-entry/material-ecological-ecotoxicity-entry.substance) = 0" storeItemID="{A29FFE5D-89DD-4EAC-BCEF-2867E6BF0621}"/>
  </odx:xpath>
  <odx:xpath id="has-ecological-ecotoxicity-entry-method">
    <odx:dataBinding xpath="string-length(/material/material-ecological-ecotoxicity-entries/material-ecological-ecotoxicity-entry/material-ecological-ecotoxicity-entry.method) &gt; 0" storeItemID="{A29FFE5D-89DD-4EAC-BCEF-2867E6BF0621}"/>
  </odx:xpath>
  <odx:xpath id="ecological-ecotoxicity-entry-substance">
    <odx:dataBinding xpath="/material/material-ecological-ecotoxicity-entries/material-ecological-ecotoxicity-entry/material-ecological-ecotoxicity-entry.substance" storeItemID="{A29FFE5D-89DD-4EAC-BCEF-2867E6BF0621}"/>
  </odx:xpath>
  <odx:xpath id="ecological-ecotoxicity-entry-method">
    <odx:dataBinding xpath="/material/material-ecological-ecotoxicity-entries/material-ecological-ecotoxicity-entry/material-ecological-ecotoxicity-entry.method" storeItemID="{A29FFE5D-89DD-4EAC-BCEF-2867E6BF0621}"/>
  </odx:xpath>
  <odx:xpath id="ecological-ecotoxicity-entry-type">
    <odx:dataBinding xpath="/material/material-ecological-ecotoxicity-entries/material-ecological-ecotoxicity-entry/material-ecological-ecotoxicity-entry.exposure-type" storeItemID="{A29FFE5D-89DD-4EAC-BCEF-2867E6BF0621}"/>
  </odx:xpath>
  <odx:xpath id="ecological-ecotoxicity-entry-animal">
    <odx:dataBinding xpath="/material/material-ecological-ecotoxicity-entries/material-ecological-ecotoxicity-entry/material-ecological-ecotoxicity-entry.animal" storeItemID="{A29FFE5D-89DD-4EAC-BCEF-2867E6BF0621}"/>
  </odx:xpath>
  <odx:xpath id="ecological-ecotoxicity-entry-value">
    <odx:dataBinding xpath="/material/material-ecological-ecotoxicity-entries/material-ecological-ecotoxicity-entry/material-ecological-ecotoxicity-entry.value" storeItemID="{A29FFE5D-89DD-4EAC-BCEF-2867E6BF0621}"/>
  </odx:xpath>
  <odx:xpath id="ecological-ecotoxicity-entries">
    <odx:dataBinding xpath="/material/material-ecological-ecotoxicity-entries/material-ecological-ecotoxicity-entry" storeItemID="{A29FFE5D-89DD-4EAC-BCEF-2867E6BF0621}"/>
  </odx:xpath>
  <odx:xpath id="has-ecological-ecotoxicity-entries">
    <odx:dataBinding xpath="count(/material/material-ecological-ecotoxicity-entries/material-ecological-ecotoxicity-entry) &gt; 0" storeItemID="{A29FFE5D-89DD-4EAC-BCEF-2867E6BF0621}"/>
  </odx:xpath>
  <odx:xpath id="has-ecological-degradability-entry-substance">
    <odx:dataBinding xpath="string-length(/material/material-ecological-degradability-entries/material-ecological-degradability-entry/material-ecological-degradability-entry.substance) &gt; 0" storeItemID="{A29FFE5D-89DD-4EAC-BCEF-2867E6BF0621}"/>
  </odx:xpath>
  <odx:xpath id="has-no-ecological-degradability-entry-substance">
    <odx:dataBinding xpath="string-length(/material/material-ecological-degradability-entries/material-ecological-degradability-entry/material-ecological-degradability-entry.substance) = 0" storeItemID="{A29FFE5D-89DD-4EAC-BCEF-2867E6BF0621}"/>
  </odx:xpath>
  <odx:xpath id="has-ecological-degradability-entry-method">
    <odx:dataBinding xpath="string-length(/material/material-ecological-degradability-entries/material-ecological-degradability-entry/material-ecological-degradability-entry.method) &gt; 0" storeItemID="{A29FFE5D-89DD-4EAC-BCEF-2867E6BF0621}"/>
  </odx:xpath>
  <odx:xpath id="ecological-degradability-entry-substance">
    <odx:dataBinding xpath="/material/material-ecological-degradability-entries/material-ecological-degradability-entry/material-ecological-degradability-entry.substance" storeItemID="{A29FFE5D-89DD-4EAC-BCEF-2867E6BF0621}"/>
  </odx:xpath>
  <odx:xpath id="ecological-degradability-entry-method">
    <odx:dataBinding xpath="/material/material-ecological-degradability-entries/material-ecological-degradability-entry/material-ecological-degradability-entry.method" storeItemID="{A29FFE5D-89DD-4EAC-BCEF-2867E6BF0621}"/>
  </odx:xpath>
  <odx:xpath id="ecological-degradability-entry-type">
    <odx:dataBinding xpath="/material/material-ecological-degradability-entries/material-ecological-degradability-entry/material-ecological-degradability-entry.exposure-type" storeItemID="{A29FFE5D-89DD-4EAC-BCEF-2867E6BF0621}"/>
  </odx:xpath>
  <odx:xpath id="ecological-degradability-entry-value">
    <odx:dataBinding xpath="/material/material-ecological-degradability-entries/material-ecological-degradability-entry/material-ecological-degradability-entry.value" storeItemID="{A29FFE5D-89DD-4EAC-BCEF-2867E6BF0621}"/>
  </odx:xpath>
  <odx:xpath id="ecological-degradability-entries">
    <odx:dataBinding xpath="/material/material-ecological-degradability-entries/material-ecological-degradability-entry" storeItemID="{A29FFE5D-89DD-4EAC-BCEF-2867E6BF0621}"/>
  </odx:xpath>
  <odx:xpath id="has-ecological-degradability-entries">
    <odx:dataBinding xpath="count(/material/material-ecological-degradability-entries/material-ecological-degradability-entry) &gt; 0" storeItemID="{A29FFE5D-89DD-4EAC-BCEF-2867E6BF0621}"/>
  </odx:xpath>
  <odx:xpath id="document-reference">
    <odx:dataBinding xpath="/material/document-reference" storeItemID="{A29FFE5D-89DD-4EAC-BCEF-2867E6BF0621}"/>
  </odx:xpath>
  <odx:xpath id="document-version">
    <odx:dataBinding xpath="/material/document-version" storeItemID="{A29FFE5D-89DD-4EAC-BCEF-2867E6BF0621}"/>
  </odx:xpath>
  <odx:xpath id="document-issue-date">
    <odx:dataBinding xpath="/material/document-issue-date" storeItemID="{A29FFE5D-89DD-4EAC-BCEF-2867E6BF0621}"/>
  </odx:xpath>
  <odx:xpath id="document-expires-on">
    <odx:dataBinding xpath="/material/document-expires-on" storeItemID="{A29FFE5D-89DD-4EAC-BCEF-2867E6BF0621}"/>
  </odx:xpath>
  <odx:xpath id="document-approved-by">
    <odx:dataBinding xpath="/material/document-approved-by" storeItemID="{A29FFE5D-89DD-4EAC-BCEF-2867E6BF0621}"/>
  </odx:xpath>
  <odx:xpath id="hygiene-measures-skincontact">
    <odx:dataBinding xpath="count(//aus-h/statement.code[.='H310'] | //aus-h/statement.code[.='H311'] | //aus-h/statement.code[.='H312'] | //aus-h/statement.code[.='H314'] | //aus-h/statement.code[.='H315'] | //aus-h/statement.code[.='H317'] | //aus-h/statement.code[.='H340'] | //aus-h/statement.code[.='H341'] | //aus-h/statement.code[.='H350'] | //aus-h/statement.code[.='H351'] | //aus-h/statement.code[.='H360'] | //aus-h/statement.code[.='H361'] | //aus-h/statement.code[.='H362'] | //aus-h/statement.code[.='H370'] | //aus-h/statement.code[.='H371'] | //aus-h/statement.code[.='H372'] | //aus-h/statement.code[.='H373']) = 0" storeItemID="{A29FFE5D-89DD-4EAC-BCEF-2867E6BF0621}"/>
  </odx:xpath>
  <odx:xpath id="hygiene-measures-inhalation-liquid-or-gas">
    <odx:dataBinding xpath="(/material/material-physical-state-category = 'liquid') or (/material/material-physical-state-category = 'gas')" storeItemID="{A29FFE5D-89DD-4EAC-BCEF-2867E6BF0621}"/>
  </odx:xpath>
  <odx:xpath id="hygiene-measures-inhalation-solid">
    <odx:dataBinding xpath="/material/material-physical-state-category = 'solid'" storeItemID="{A29FFE5D-89DD-4EAC-BCEF-2867E6BF0621}"/>
  </odx:xpath>
  <odx:xpath id="synonym-name">
    <odx:dataBinding xpath="/material/synonyms/synonym/synonym.name" storeItemID="{A29FFE5D-89DD-4EAC-BCEF-2867E6BF0621}"/>
  </odx:xpath>
  <odx:xpath id="synonym-id">
    <odx:dataBinding xpath="/material/synonyms/synonym/synonym.id" storeItemID="{A29FFE5D-89DD-4EAC-BCEF-2867E6BF0621}"/>
  </odx:xpath>
  <odx:xpath id="has-supplier-no-synonyms">
    <odx:dataBinding xpath="/material/synonyms-present = 'false'" storeItemID="{A29FFE5D-89DD-4EAC-BCEF-2867E6BF0621}"/>
  </odx:xpath>
  <odx:xpath id="has-supplier-with-synonyms">
    <odx:dataBinding xpath="/material/synonyms-present = 'true'" storeItemID="{A29FFE5D-89DD-4EAC-BCEF-2867E6BF0621}"/>
  </odx:xpath>
  <odx:xpath id="synonym">
    <odx:dataBinding xpath="/material/synonyms/synonym" storeItemID="{A29FFE5D-89DD-4EAC-BCEF-2867E6BF0621}"/>
  </odx:xpath>
  <odx:xpath id="synonyms-present">
    <odx:dataBinding xpath="/material/synonyms-present" storeItemID="{A29FFE5D-89DD-4EAC-BCEF-2867E6BF0621}"/>
  </odx:xpath>
  <odx:xpath id="hygiene-measures-special-not-set">
    <odx:dataBinding xpath="string-length(/material/material-hygiene-measures-special-instructions) = 0" storeItemID="{A29FFE5D-89DD-4EAC-BCEF-2867E6BF0621}"/>
  </odx:xpath>
  <odx:xpath id="hygiene-measures">
    <odx:dataBinding xpath="/material/material-hygiene-measures-special-instructions" storeItemID="{A29FFE5D-89DD-4EAC-BCEF-2867E6BF0621}"/>
  </odx:xpath>
  <odx:xpath id="hygiene-measures-special-set">
    <odx:dataBinding xpath="string-length(/material/material-hygiene-measures-special-instructions) &gt; 0" storeItemID="{A29FFE5D-89DD-4EAC-BCEF-2867E6BF0621}"/>
  </odx:xpath>
  <odx:xpath id="nz-epa-group">
    <odx:dataBinding xpath="/material/nz-epa-group" storeItemID="{A29FFE5D-89DD-4EAC-BCEF-2867E6BF0621}"/>
  </odx:xpath>
  <odx:xpath id="has-nz-epa-group">
    <odx:dataBinding xpath="string-length(/material/nz-epa-group) &gt; 0" storeItemID="{A29FFE5D-89DD-4EAC-BCEF-2867E6BF0621}"/>
  </odx:xpath>
  <odx:xpath id="no-nz-epa-group">
    <odx:dataBinding xpath="string-length(/material/nz-epa-group) = 0" storeItemID="{A29FFE5D-89DD-4EAC-BCEF-2867E6BF0621}"/>
  </odx:xpath>
  <odx:xpath id="has-aus-risks">
    <odx:dataBinding xpath="/material/aus-risk-phrases-present" storeItemID="{A29FFE5D-89DD-4EAC-BCEF-2867E6BF0621}"/>
  </odx:xpath>
  <odx:xpath id="risk-code">
    <odx:dataBinding xpath="/material/aus-risk-phrases/aus-risk-phrase/risk-phrase.phrase" storeItemID="{A29FFE5D-89DD-4EAC-BCEF-2867E6BF0621}"/>
  </odx:xpath>
  <odx:xpath id="risk-text">
    <odx:dataBinding xpath="/material/aus-risk-phrases/aus-risk-phrase/risk-phrase.text" storeItemID="{A29FFE5D-89DD-4EAC-BCEF-2867E6BF0621}"/>
  </odx:xpath>
  <odx:xpath id="risk-code1">
    <odx:dataBinding xpath="/material/aus-risk-phrases/aus-risk-phrase/risk-phrase.code" storeItemID="{A29FFE5D-89DD-4EAC-BCEF-2867E6BF0621}"/>
  </odx:xpath>
  <odx:xpath id="risk-phrases">
    <odx:dataBinding xpath="/material/aus-risk-phrases/aus-risk-phrase" storeItemID="{A29FFE5D-89DD-4EAC-BCEF-2867E6BF0621}"/>
  </odx:xpath>
  <odx:xpath id="no-risk-phrases">
    <odx:dataBinding xpath="not(/material/aus-risk-phrases-present = 'true')" storeItemID="{A29FFE5D-89DD-4EAC-BCEF-2867E6BF0621}"/>
  </odx:xpath>
  <odx:xpath id="has-nz-ingredients-listed">
    <odx:dataBinding xpath="/material/ghs-ingredients-listed = 'Yes'" storeItemID="{A29FFE5D-89DD-4EAC-BCEF-2867E6BF0621}"/>
  </odx:xpath>
  <odx:xpath id="nz-hsno-approval-code">
    <odx:dataBinding xpath="/material/nz-hsno-approval-code" storeItemID="{A29FFE5D-89DD-4EAC-BCEF-2867E6BF0621}"/>
  </odx:xpath>
  <odx:xpath id="has-nz-hsno-approval-code">
    <odx:dataBinding xpath="string-length(/material/nz-hsno-approval-code) &gt; 0" storeItemID="{A29FFE5D-89DD-4EAC-BCEF-2867E6BF0621}"/>
  </odx:xpath>
  <odx:xpath id="has-no-nz-hsno-approval-code">
    <odx:dataBinding xpath="string-length(/material/nz-hsno-approval-code) = 0" storeItemID="{A29FFE5D-89DD-4EAC-BCEF-2867E6BF0621}"/>
  </odx:xpath>
  <odx:xpath id="hide-agreements">
    <odx:dataBinding xpath="string-length(/material/material-name) &lt; 0" storeItemID="{A29FFE5D-89DD-4EAC-BCEF-2867E6BF0621}"/>
  </odx:xpath>
  <odx:xpath id="mat-solubility-in-water">
    <odx:dataBinding xpath="/material/material-solubility-in-water" storeItemID="{A29FFE5D-89DD-4EAC-BCEF-2867E6BF0621}"/>
  </odx:xpath>
  <odx:xpath id="has-solubility-in-water">
    <odx:dataBinding xpath="string-length(/material/material-solubility-in-water) &gt; 0" storeItemID="{A29FFE5D-89DD-4EAC-BCEF-2867E6BF0621}"/>
  </odx:xpath>
  <odx:xpath id="mat-dropping-point">
    <odx:dataBinding xpath="/material/material-dropping-point" storeItemID="{A29FFE5D-89DD-4EAC-BCEF-2867E6BF0621}"/>
  </odx:xpath>
  <odx:xpath id="has-dropping-point">
    <odx:dataBinding xpath="string-length(/material/material-dropping-point) &gt; 0" storeItemID="{A29FFE5D-89DD-4EAC-BCEF-2867E6BF0621}"/>
  </odx:xpath>
  <odx:xpath id="is-un-3077-or-3082">
    <odx:dataBinding xpath="(/material/material-road-un-no = '3077') or (/material/material-road-un-no = '3082')" storeItemID="{A29FFE5D-89DD-4EAC-BCEF-2867E6BF0621}"/>
  </odx:xpath>
  <odx:xpath id="fire-extinguishing-media-1">
    <odx:dataBinding xpath="/material/material-road-un-hazchem-code-number = '1'" storeItemID="{A29FFE5D-89DD-4EAC-BCEF-2867E6BF0621}"/>
  </odx:xpath>
  <odx:xpath id="has-aus-classifications">
    <odx:dataBinding xpath="count(/material/aus-hazard-classifications/aus-hazard-classification) &gt; 0" storeItemID="{A29FFE5D-89DD-4EAC-BCEF-2867E6BF0621}"/>
  </odx:xpath>
  <odx:xpath id="supplier-name">
    <odx:dataBinding xpath="/material/supplier-name" storeItemID="{A29FFE5D-89DD-4EAC-BCEF-2867E6BF0621}"/>
  </odx:xpath>
  <odx:xpath id="supplier-company-number">
    <odx:dataBinding xpath="/material/supplier-company-number" storeItemID="{A29FFE5D-89DD-4EAC-BCEF-2867E6BF0621}"/>
  </odx:xpath>
  <odx:xpath id="supplier-address">
    <odx:dataBinding xpath="/material/supplier-address" storeItemID="{A29FFE5D-89DD-4EAC-BCEF-2867E6BF0621}"/>
  </odx:xpath>
  <odx:xpath id="supplier-telephone">
    <odx:dataBinding xpath="/material/supplier-telephone" storeItemID="{A29FFE5D-89DD-4EAC-BCEF-2867E6BF0621}"/>
  </odx:xpath>
  <odx:xpath id="supplier-fax">
    <odx:dataBinding xpath="/material/supplier-fax" storeItemID="{A29FFE5D-89DD-4EAC-BCEF-2867E6BF0621}"/>
  </odx:xpath>
  <odx:xpath id="has-supplier-fax">
    <odx:dataBinding xpath="string-length(/material/supplier-fax) &gt; 0" storeItemID="{A29FFE5D-89DD-4EAC-BCEF-2867E6BF0621}"/>
  </odx:xpath>
  <odx:xpath id="supplier-emergency-telephone">
    <odx:dataBinding xpath="/material/supplier-emergency-telephone" storeItemID="{A29FFE5D-89DD-4EAC-BCEF-2867E6BF0621}"/>
  </odx:xpath>
  <odx:xpath id="supplier-logo">
    <odx:dataBinding xpath="/material/supplier-logo" storeItemID="{A29FFE5D-89DD-4EAC-BCEF-2867E6BF0621}"/>
  </odx:xpath>
  <odx:xpath id="not-draft">
    <odx:dataBinding xpath="not(/material/document-draft = 'true')" storeItemID="{A29FFE5D-89DD-4EAC-BCEF-2867E6BF0621}"/>
  </odx:xpath>
  <odx:xpath id="is-draft">
    <odx:dataBinding xpath="/material/document-draft" storeItemID="{A29FFE5D-89DD-4EAC-BCEF-2867E6BF0621}"/>
  </odx:xpath>
  <odx:xpath id="is-draft">
    <odx:dataBinding xpath="/material/document-draft" storeItemID="{A29FFE5D-89DD-4EAC-BCEF-2867E6BF0621}"/>
  </odx:xpath>
  <odx:xpath id="has-p-phrases">
    <odx:dataBinding xpath="(count(/material/aus-hazard-classifications/aus-hazard-classification) = 0) and (count(/material/aus-precautionary-phrases-prevention/aus-precautionary-phrases-prevention) + count(/material/aus-precautionary-phrases-response/aus-precautionary-phrases-response) + count(/material/aus-precautionary-phrases-storage/aus-precautionary-phrases-storage) + count(/material/aus-precautionary-phrases-disposal/aus-precautionary-phrases-disposal) &gt; 0)" storeItemID="{A29FFE5D-89DD-4EAC-BCEF-2867E6BF0621}"/>
  </odx:xpath>
  <odx:xpath id="handling-special-instructions-not-set">
    <odx:dataBinding xpath="string-length(/material/material-handling-special-instructions) = 0" storeItemID="{A29FFE5D-89DD-4EAC-BCEF-2867E6BF0621}"/>
  </odx:xpath>
  <odx:xpath id="storage-special-instructions-not-set">
    <odx:dataBinding xpath="string-length(/material/material-storage-special-instructions) = 0" storeItemID="{A29FFE5D-89DD-4EAC-BCEF-2867E6BF0621}"/>
  </odx:xpath>
  <odx:xpath id="accident-large-spills-special-not-set">
    <odx:dataBinding xpath="string-length(/material/material-large-spills-special-instructions) = 0" storeItemID="{A29FFE5D-89DD-4EAC-BCEF-2867E6BF0621}"/>
  </odx:xpath>
  <odx:xpath id="accident-small-spills-special-not-set">
    <odx:dataBinding xpath="string-length(/material/material-small-spills-special-instructions) = 0" storeItemID="{A29FFE5D-89DD-4EAC-BCEF-2867E6BF0621}"/>
  </odx:xpath>
  <odx:xpath id="ecological-acute-aquatic-not-set">
    <odx:dataBinding xpath="string-length(/material/material-acute-aquatic-hazard) = 0" storeItemID="{A29FFE5D-89DD-4EAC-BCEF-2867E6BF0621}"/>
  </odx:xpath>
  <odx:xpath id="ecological-longterm-aquatic-not-set">
    <odx:dataBinding xpath="string-length(/material/material-long-term-aquatic-hazard) = 0" storeItemID="{A29FFE5D-89DD-4EAC-BCEF-2867E6BF0621}"/>
  </odx:xpath>
  <odx:xpath id="section-16-custom-not-set">
    <odx:dataBinding xpath="string-length(/material/section-16-other-information) = 0" storeItemID="{A29FFE5D-89DD-4EAC-BCEF-2867E6BF0621}"/>
  </odx:xpath>
  <odx:xpath id="section-16-custom">
    <odx:dataBinding xpath="/material/section-16-other-information" storeItemID="{A29FFE5D-89DD-4EAC-BCEF-2867E6BF0621}"/>
  </odx:xpath>
  <odx:xpath id="section-16-custom-set">
    <odx:dataBinding xpath="string-length(/material/section-16-other-information) &gt; 0" storeItemID="{A29FFE5D-89DD-4EAC-BCEF-2867E6BF0621}"/>
  </odx:xpath>
  <odx:xpath id="ppe-additional-info">
    <odx:dataBinding xpath="/material/material-ppe-additional-info" storeItemID="{A29FFE5D-89DD-4EAC-BCEF-2867E6BF0621}"/>
  </odx:xpath>
  <odx:xpath id="ppe-additional-info-set">
    <odx:dataBinding xpath="string-length(/material/material-ppe-additional-info) &gt; 0" storeItemID="{A29FFE5D-89DD-4EAC-BCEF-2867E6BF0621}"/>
  </odx:xpath>
  <odx:xpath id="synonym-barcode">
    <odx:dataBinding xpath="/material/synonyms/synonym/synonym.barcode" storeItemID="{A29FFE5D-89DD-4EAC-BCEF-2867E6BF0621}"/>
  </odx:xpath>
  <odx:xpath id="aus-aics-status">
    <odx:dataBinding xpath="/material/aus-aics-status" storeItemID="{A29FFE5D-89DD-4EAC-BCEF-2867E6BF0621}"/>
  </odx:xpath>
  <odx:xpath id="none-aus-aics-status">
    <odx:dataBinding xpath="string-length(/material/aus-aics-status) = 0" storeItemID="{A29FFE5D-89DD-4EAC-BCEF-2867E6BF0621}"/>
  </odx:xpath>
  <odx:xpath id="aus-aics-status-present">
    <odx:dataBinding xpath="string-length(/material/aus-aics-status) &gt; 0" storeItemID="{A29FFE5D-89DD-4EAC-BCEF-2867E6BF0621}"/>
  </odx:xpath>
  <odx:xpath id="aus-aics-status-pure-substance">
    <odx:dataBinding xpath="/material/aus-aics-status = 'AICS listed pure substance.'" storeItemID="{A29FFE5D-89DD-4EAC-BCEF-2867E6BF0621}"/>
  </odx:xpath>
  <odx:xpath id="aus-aics-status-all-listed">
    <odx:dataBinding xpath="/material/aus-aics-status = 'Formulations where all components are AICS listed.'" storeItemID="{A29FFE5D-89DD-4EAC-BCEF-2867E6BF0621}"/>
  </odx:xpath>
  <odx:xpath id="aus-aics-status-commercial-eval">
    <odx:dataBinding xpath="/material/aus-aics-status = 'Permit approved material commercial evaluation &lt;1 tonne.'" storeItemID="{A29FFE5D-89DD-4EAC-BCEF-2867E6BF0621}"/>
  </odx:xpath>
  <odx:xpath id="aus-aics-status-low-volume">
    <odx:dataBinding xpath="/material/aus-aics-status = 'Permit approved material low volume / low hazard &lt;100 kg.'" storeItemID="{A29FFE5D-89DD-4EAC-BCEF-2867E6BF0621}"/>
  </odx:xpath>
  <odx:xpath id="aus-aics-status-polymer">
    <odx:dataBinding xpath="/material/aus-aics-status = 'Assessment certified material polymers of low concern.'" storeItemID="{A29FFE5D-89DD-4EAC-BCEF-2867E6BF0621}"/>
  </odx:xpath>
  <odx:xpath id="aus-aics-status-limited-notification">
    <odx:dataBinding xpath="/material/aus-aics-status = 'Assessment certified material limited notification.'" storeItemID="{A29FFE5D-89DD-4EAC-BCEF-2867E6BF0621}"/>
  </odx:xpath>
  <odx:xpath id="aus-aics-status-standard-notification">
    <odx:dataBinding xpath="/material/aus-aics-status = 'Assessment certified material standard notification (full).'" storeItemID="{A29FFE5D-89DD-4EAC-BCEF-2867E6BF0621}"/>
  </odx:xpath>
  <odx:xpath id="aus-aics-status-standard-r-and-d">
    <odx:dataBinding xpath="/material/aus-aics-status = 'R&amp;D use only - not for resale.'" storeItemID="{A29FFE5D-89DD-4EAC-BCEF-2867E6BF0621}"/>
  </odx:xpath>
  <odx:xpath id="aus-aics-status-low-volume-exemption">
    <odx:dataBinding xpath="/material/aus-aics-status = 'Imported under NICNAS low volume exemption.'" storeItemID="{A29FFE5D-89DD-4EAC-BCEF-2867E6BF0621}"/>
  </odx:xpath>
  <odx:xpath id="aus-aics-status-unknown">
    <odx:dataBinding xpath="/material/aus-aics-status = 'Unknown'" storeItemID="{A29FFE5D-89DD-4EAC-BCEF-2867E6BF0621}"/>
  </odx:xpath>
  <odx:xpath id="supplier-email">
    <odx:dataBinding xpath="/material/supplier-email" storeItemID="{A29FFE5D-89DD-4EAC-BCEF-2867E6BF0621}"/>
  </odx:xpath>
  <odx:xpath id="has-supplier-email">
    <odx:dataBinding xpath="string-length(/material/supplier-email) &gt; 0" storeItemID="{A29FFE5D-89DD-4EAC-BCEF-2867E6BF0621}"/>
  </odx:xpath>
  <odx:xpath id="ecological-acute-aquatic-cat1-ghs">
    <odx:dataBinding xpath="count(//ghs-hazard-classification[.='Acute Hazard to the Aquatic Environment - Category 1']) &gt; 0" storeItemID="{A29FFE5D-89DD-4EAC-BCEF-2867E6BF0621}"/>
  </odx:xpath>
  <odx:xpath id="ecological-acute-aquatic-cat2-ghs">
    <odx:dataBinding xpath="count(//ghs-hazard-classification[.='Acute Hazard to the Aquatic Environment - Category 2']) &gt; 0" storeItemID="{A29FFE5D-89DD-4EAC-BCEF-2867E6BF0621}"/>
  </odx:xpath>
  <odx:xpath id="ecological-acute-aquatic-cat3-ghs">
    <odx:dataBinding xpath="count(//ghs-hazard-classification[.='Acute Hazard to the Aquatic Environment - Category 3']) &gt; 0" storeItemID="{A29FFE5D-89DD-4EAC-BCEF-2867E6BF0621}"/>
  </odx:xpath>
  <odx:xpath id="ecological-acute-aquatic-cat-9.1a">
    <odx:dataBinding xpath="count(//ghs-hazard-classification[contains(.,'H400')]) &gt; 0" storeItemID="{A29FFE5D-89DD-4EAC-BCEF-2867E6BF0621}"/>
  </odx:xpath>
  <odx:xpath id="ecological-acute-aquatic-cat-9.1d-h401">
    <odx:dataBinding xpath="(count(//ghs-hazard-classification[contains(.,'H400')]) = 0) and (count(//nz-hazard-classification[contains(.,'H401')]) &gt; 0)" storeItemID="{A29FFE5D-89DD-4EAC-BCEF-2867E6BF0621}"/>
  </odx:xpath>
  <odx:xpath id="ecological-acute-aquatic-cat-9.1d-h402">
    <odx:dataBinding xpath="(count(//ghs-hazard-classification[contains(.,'H400')]) = 0) and (count(//nz-hazard-classification[contains(.,'H401')]) = 0) and (count(//nz-hazard-classification[contains(.,'H402')]) &gt; 0)" storeItemID="{A29FFE5D-89DD-4EAC-BCEF-2867E6BF0621}"/>
  </odx:xpath>
  <odx:xpath id="ecological-acute-aquatic-no-cat-nz">
    <odx:dataBinding xpath="(count(//ghs-hazard-classification[.='Acute Hazard to the Aquatic Environment - Category 1']) = 0) and (count(//ghs-hazard-classification[.='Acute Hazard to the Aquatic Environment - Category 2']) = 0) and (count(//ghs-hazard-classification[.='Acute Hazard to the Aquatic Environment - Category 3']) = 0)" storeItemID="{A29FFE5D-89DD-4EAC-BCEF-2867E6BF0621}"/>
  </odx:xpath>
  <odx:xpath id="ecological-longterm-aquatic-cat-9.1a">
    <odx:dataBinding xpath="count(//nz-hazard-classification[contains(.,'H410')]) &gt; 0" storeItemID="{A29FFE5D-89DD-4EAC-BCEF-2867E6BF0621}"/>
  </odx:xpath>
  <odx:xpath id="ecological-longterm-aquatic-cat-9.1b">
    <odx:dataBinding xpath="(count(//nz-hazard-classification[contains(.,'H410')]) = 0) and (count(//nz-hazard-classification[contains(.,'H411')]) &gt; 0)" storeItemID="{A29FFE5D-89DD-4EAC-BCEF-2867E6BF0621}"/>
  </odx:xpath>
  <odx:xpath id="ecological-longterm-aquatic-cat-9.1c">
    <odx:dataBinding xpath="(count(//nz-hazard-classification[contains(.,'H410')]) = 0) and (count(//nz-hazard-classification[contains(.,'H411')]) = 0) and (count(//nz-hazard-classification[contains(.,'H412')]) &gt; 0)" storeItemID="{A29FFE5D-89DD-4EAC-BCEF-2867E6BF0621}"/>
  </odx:xpath>
  <odx:xpath id="ecological-longterm-aquatic-cat-9.1d">
    <odx:dataBinding xpath="(count(//nz-hazard-classification[contains(.,'H410')]) = 0) and (count(//nz-hazard-classification[contains(.,'H411')]) = 0) and (count(//nz-hazard-classification[contains(.,'H412')]) = 0) and (count(//nz-hazard-classification[contains(.,'H413')]) &gt; 0)" storeItemID="{A29FFE5D-89DD-4EAC-BCEF-2867E6BF0621}"/>
  </odx:xpath>
  <odx:xpath id="ecological-longterm-aquatic-no-cat-nz">
    <odx:dataBinding xpath="(count(//ghs-hazard-classification[.='Long term hazards to the Aquatic Environment - Category 1']) = 0) and (count(//ghs-hazard-classification[.='Long term hazards to the Aquatic Environment - Category 2']) = 0) and (count(//ghs-hazard-classification[.='Long term hazards to the Aquatic Environment - Category 3']) = 0) and (count(//ghs-hazard-classification[.='Long term hazards to the Aquatic Environment - Category 4']) = 0)" storeItemID="{A29FFE5D-89DD-4EAC-BCEF-2867E6BF0621}"/>
  </odx:xpath>
  <odx:xpath id="has-is-manufactured-product-set">
    <odx:dataBinding xpath="string-length(/material/aus-is-manufactured-product-by-adg-code) &gt; 0" storeItemID="{A29FFE5D-89DD-4EAC-BCEF-2867E6BF0621}"/>
  </odx:xpath>
  <odx:xpath id="is-manufactured-product-false">
    <odx:dataBinding xpath="not(/material/aus-is-manufactured-product-by-adg-code = 'true')" storeItemID="{A29FFE5D-89DD-4EAC-BCEF-2867E6BF0621}"/>
  </odx:xpath>
  <odx:xpath id="is-manufactured-product-true">
    <odx:dataBinding xpath="/material/aus-is-manufactured-product-by-adg-code = 'true'" storeItemID="{A29FFE5D-89DD-4EAC-BCEF-2867E6BF0621}"/>
  </odx:xpath>
  <odx:xpath id="aus-aiic-status-all-listed">
    <odx:dataBinding xpath="/material/aus-aics-status = 'Formulations where all components AIIC listed.'" storeItemID="{A29FFE5D-89DD-4EAC-BCEF-2867E6BF0621}"/>
  </odx:xpath>
  <odx:xpath id="aus-aiic-status-pure-substance">
    <odx:dataBinding xpath="/material/aus-aics-status = 'AIIC listed pure substance.'" storeItemID="{A29FFE5D-89DD-4EAC-BCEF-2867E6BF0621}"/>
  </odx:xpath>
  <odx:xpath id="ghs-epa-group">
    <odx:dataBinding xpath="/material/ghs-epa-group" storeItemID="{A29FFE5D-89DD-4EAC-BCEF-2867E6BF0621}"/>
  </odx:xpath>
  <odx:xpath id="has-ghs-epa-group">
    <odx:dataBinding xpath="string-length(/material/ghs-epa-group) &gt; 0" storeItemID="{A29FFE5D-89DD-4EAC-BCEF-2867E6BF0621}"/>
  </odx:xpath>
  <odx:xpath id="no-ghs-epa-group">
    <odx:dataBinding xpath="string-length(/material/ghs-epa-group) = 0" storeItemID="{A29FFE5D-89DD-4EAC-BCEF-2867E6BF0621}"/>
  </odx:xpath>
  <odx:xpath id="has-ghs-ingredients-listed">
    <odx:dataBinding xpath="/material/ghs-ingredients-listed = 'Yes'" storeItemID="{A29FFE5D-89DD-4EAC-BCEF-2867E6BF0621}"/>
  </odx:xpath>
  <odx:xpath id="ghs-hsno-approval-code">
    <odx:dataBinding xpath="/material/ghs-hsno-approval-code" storeItemID="{A29FFE5D-89DD-4EAC-BCEF-2867E6BF0621}"/>
  </odx:xpath>
  <odx:xpath id="has-ghs-hsno-approval-code">
    <odx:dataBinding xpath="string-length(/material/ghs-hsno-approval-code) &gt; 0" storeItemID="{A29FFE5D-89DD-4EAC-BCEF-2867E6BF0621}"/>
  </odx:xpath>
  <odx:xpath id="has-no-ghs-hsno-approval-code">
    <odx:dataBinding xpath="string-length(/material/ghs-hsno-approval-code) = 0" storeItemID="{A29FFE5D-89DD-4EAC-BCEF-2867E6BF0621}"/>
  </odx:xpath>
  <odx:xpath id="toxicity-inhalation-substance">
    <odx:dataBinding xpath="/material/material-toxicity-inhalation-entries/material-toxicity-inhalation-entry/material-toxicity-inhalation-entry.substance" storeItemID="{A29FFE5D-89DD-4EAC-BCEF-2867E6BF0621}"/>
  </odx:xpath>
  <odx:xpath id="toxicology-name">
    <odx:dataBinding xpath="/material/material-name" storeItemID="{A29FFE5D-89DD-4EAC-BCEF-2867E6BF0621}"/>
  </odx:xpath>
  <odx:xpath id="toxicity-inhalation-exposure-type">
    <odx:dataBinding xpath="/material/material-toxicity-inhalation-entries/material-toxicity-inhalation-entry/material-toxicity-inhalation-entry.exposure-type" storeItemID="{A29FFE5D-89DD-4EAC-BCEF-2867E6BF0621}"/>
  </odx:xpath>
  <odx:xpath id="toxicity-inhalation-animal">
    <odx:dataBinding xpath="/material/material-toxicity-inhalation-entries/material-toxicity-inhalation-entry/material-toxicity-inhalation-entry.animal" storeItemID="{A29FFE5D-89DD-4EAC-BCEF-2867E6BF0621}"/>
  </odx:xpath>
  <odx:xpath id="toxicity-inhalation-value">
    <odx:dataBinding xpath="/material/material-toxicity-inhalation-entries/material-toxicity-inhalation-entry/material-toxicity-inhalation-entry.value" storeItemID="{A29FFE5D-89DD-4EAC-BCEF-2867E6BF0621}"/>
  </odx:xpath>
  <odx:xpath id="toxicity-skin-entries">
    <odx:dataBinding xpath="/material/material-toxicity-skin-contact-entries/material-toxicity-skin-contact-entry" storeItemID="{A29FFE5D-89DD-4EAC-BCEF-2867E6BF0621}"/>
  </odx:xpath>
  <odx:xpath id="toxicity-skin-substance">
    <odx:dataBinding xpath="/material/material-toxicity-skin-contact-entries/material-toxicity-skin-contact-entry/material-toxicity-skin-contact-entry.substance" storeItemID="{A29FFE5D-89DD-4EAC-BCEF-2867E6BF0621}"/>
  </odx:xpath>
  <odx:xpath id="toxicity-material-name">
    <odx:dataBinding xpath="/material/material-name" storeItemID="{A29FFE5D-89DD-4EAC-BCEF-2867E6BF0621}"/>
  </odx:xpath>
  <odx:xpath id="toxicity-skin-exposure-type">
    <odx:dataBinding xpath="/material/material-toxicity-skin-contact-entries/material-toxicity-skin-contact-entry/material-toxicity-skin-contact-entry.exposure-type" storeItemID="{A29FFE5D-89DD-4EAC-BCEF-2867E6BF0621}"/>
  </odx:xpath>
  <odx:xpath id="toxicity-skin-animal">
    <odx:dataBinding xpath="/material/material-toxicity-skin-contact-entries/material-toxicity-skin-contact-entry/material-toxicity-skin-contact-entry.animal" storeItemID="{A29FFE5D-89DD-4EAC-BCEF-2867E6BF0621}"/>
  </odx:xpath>
  <odx:xpath id="toxicity-skin-value">
    <odx:dataBinding xpath="/material/material-toxicity-skin-contact-entries/material-toxicity-skin-contact-entry/material-toxicity-skin-contact-entry.value" storeItemID="{A29FFE5D-89DD-4EAC-BCEF-2867E6BF0621}"/>
  </odx:xpath>
  <odx:xpath id="toxicity-skin-method">
    <odx:dataBinding xpath="/material/material-toxicity-skin-contact-entries/material-toxicity-skin-contact-entry/material-toxicity-skin-contact-entry.method" storeItemID="{A29FFE5D-89DD-4EAC-BCEF-2867E6BF0621}"/>
  </odx:xpath>
  <odx:xpath id="toxicity-inhalation-method">
    <odx:dataBinding xpath="/material/material-toxicity-inhalation-entries/material-toxicity-inhalation-entry/material-toxicity-inhalation-entry.method" storeItemID="{A29FFE5D-89DD-4EAC-BCEF-2867E6BF0621}"/>
  </odx:xpath>
  <odx:xpath id="toxicity-ingestion-substance">
    <odx:dataBinding xpath="/material/material-toxicity-ingestion-entries/material-toxicity-ingestion-entry/material-toxicity-ingestion-entry.substance" storeItemID="{A29FFE5D-89DD-4EAC-BCEF-2867E6BF0621}"/>
  </odx:xpath>
  <odx:xpath id="toxicity-ingestion-material-name">
    <odx:dataBinding xpath="/material/material-name" storeItemID="{A29FFE5D-89DD-4EAC-BCEF-2867E6BF0621}"/>
  </odx:xpath>
  <odx:xpath id="toxicity-ingestion-exposure-type">
    <odx:dataBinding xpath="/material/material-toxicity-ingestion-entries/material-toxicity-ingestion-entry/material-toxicity-ingestion-entry.exposure-type" storeItemID="{A29FFE5D-89DD-4EAC-BCEF-2867E6BF0621}"/>
  </odx:xpath>
  <odx:xpath id="toxicity-ingestion-animal">
    <odx:dataBinding xpath="/material/material-toxicity-ingestion-entries/material-toxicity-ingestion-entry/material-toxicity-ingestion-entry.animal" storeItemID="{A29FFE5D-89DD-4EAC-BCEF-2867E6BF0621}"/>
  </odx:xpath>
  <odx:xpath id="toxicity-ingestion-value">
    <odx:dataBinding xpath="/material/material-toxicity-ingestion-entries/material-toxicity-ingestion-entry/material-toxicity-ingestion-entry.value" storeItemID="{A29FFE5D-89DD-4EAC-BCEF-2867E6BF0621}"/>
  </odx:xpath>
  <odx:xpath id="toxicity-ingestion-method">
    <odx:dataBinding xpath="/material/material-toxicity-ingestion-entries/material-toxicity-ingestion-entry/material-toxicity-ingestion-entry.method" storeItemID="{A29FFE5D-89DD-4EAC-BCEF-2867E6BF0621}"/>
  </odx:xpath>
  <odx:xpath id="toxicity-irritancy-entries">
    <odx:dataBinding xpath="/material/material-toxicity-irritancy-entries/material-toxicity-irritancy-entry" storeItemID="{A29FFE5D-89DD-4EAC-BCEF-2867E6BF0621}"/>
  </odx:xpath>
  <odx:xpath id="toxicity-irritancy-substance">
    <odx:dataBinding xpath="/material/material-toxicity-irritancy-entries/material-toxicity-irritancy-entry/material-toxicity-irritancy-entry.substance" storeItemID="{A29FFE5D-89DD-4EAC-BCEF-2867E6BF0621}"/>
  </odx:xpath>
  <odx:xpath id="toxicity-irritancy-material-name">
    <odx:dataBinding xpath="/material/material-name" storeItemID="{A29FFE5D-89DD-4EAC-BCEF-2867E6BF0621}"/>
  </odx:xpath>
  <odx:xpath id="toxicity-irritancy-exposure-type">
    <odx:dataBinding xpath="/material/material-toxicity-irritancy-entries/material-toxicity-irritancy-entry/material-toxicity-irritancy-entry.exposure-type" storeItemID="{A29FFE5D-89DD-4EAC-BCEF-2867E6BF0621}"/>
  </odx:xpath>
  <odx:xpath id="toxicity-irritancy-animal">
    <odx:dataBinding xpath="/material/material-toxicity-irritancy-entries/material-toxicity-irritancy-entry/material-toxicity-irritancy-entry.animal" storeItemID="{A29FFE5D-89DD-4EAC-BCEF-2867E6BF0621}"/>
  </odx:xpath>
  <odx:xpath id="toxicity-irritancy-value">
    <odx:dataBinding xpath="/material/material-toxicity-irritancy-entries/material-toxicity-irritancy-entry/material-toxicity-irritancy-entry.value" storeItemID="{A29FFE5D-89DD-4EAC-BCEF-2867E6BF0621}"/>
  </odx:xpath>
  <odx:xpath id="toxicity-irritancy-method">
    <odx:dataBinding xpath="/material/material-toxicity-irritancy-entries/material-toxicity-irritancy-entry/material-toxicity-irritancy-entry.method" storeItemID="{A29FFE5D-89DD-4EAC-BCEF-2867E6BF0621}"/>
  </odx:xpath>
  <odx:xpath id="ecological-acute-aquatic-substance">
    <odx:dataBinding xpath="/material/material-ecological-acute-aquatic-entries/material-ecological-acute-aquatic-entry/material-ecological-acute-aquatic-entry.substance" storeItemID="{A29FFE5D-89DD-4EAC-BCEF-2867E6BF0621}"/>
  </odx:xpath>
  <odx:xpath id="ecological-acute-aquatic-material-name">
    <odx:dataBinding xpath="/material/material-name" storeItemID="{A29FFE5D-89DD-4EAC-BCEF-2867E6BF0621}"/>
  </odx:xpath>
  <odx:xpath id="ecological-acute-aquatic-exposure-type">
    <odx:dataBinding xpath="/material/material-ecological-acute-aquatic-entries/material-ecological-acute-aquatic-entry/material-ecological-acute-aquatic-entry.exposure-type" storeItemID="{A29FFE5D-89DD-4EAC-BCEF-2867E6BF0621}"/>
  </odx:xpath>
  <odx:xpath id="ecological-acute-aquatic-animal">
    <odx:dataBinding xpath="/material/material-ecological-acute-aquatic-entries/material-ecological-acute-aquatic-entry/material-ecological-acute-aquatic-entry.animal" storeItemID="{A29FFE5D-89DD-4EAC-BCEF-2867E6BF0621}"/>
  </odx:xpath>
  <odx:xpath id="ecological-acute-aquatic-value">
    <odx:dataBinding xpath="/material/material-ecological-acute-aquatic-entries/material-ecological-acute-aquatic-entry/material-ecological-acute-aquatic-entry.value" storeItemID="{A29FFE5D-89DD-4EAC-BCEF-2867E6BF0621}"/>
  </odx:xpath>
  <odx:xpath id="ecological-acute-aquatic-method">
    <odx:dataBinding xpath="/material/material-ecological-acute-aquatic-entries/material-ecological-acute-aquatic-entry/material-ecological-acute-aquatic-entry.method" storeItemID="{A29FFE5D-89DD-4EAC-BCEF-2867E6BF0621}"/>
  </odx:xpath>
  <odx:xpath id="ecological-longterm-substance">
    <odx:dataBinding xpath="/material/material-ecological-longterm-aquatic-entries/material-ecological-longterm-aquatic-entry/material-ecological-longterm-aquatic-entry.substance" storeItemID="{A29FFE5D-89DD-4EAC-BCEF-2867E6BF0621}"/>
  </odx:xpath>
  <odx:xpath id="ecological-longterm-aquatic-entries">
    <odx:dataBinding xpath="/material/material-ecological-longterm-aquatic-entries/material-ecological-longterm-aquatic-entry" storeItemID="{A29FFE5D-89DD-4EAC-BCEF-2867E6BF0621}"/>
  </odx:xpath>
  <odx:xpath id="ecological-longterm-method">
    <odx:dataBinding xpath="/material/material-ecological-longterm-aquatic-entries/material-ecological-longterm-aquatic-entry/material-ecological-longterm-aquatic-entry.method" storeItemID="{A29FFE5D-89DD-4EAC-BCEF-2867E6BF0621}"/>
  </odx:xpath>
  <odx:xpath id="ecological-ecotoxicity-substance">
    <odx:dataBinding xpath="/material/material-ecological-ecotoxicity-entries/material-ecological-ecotoxicity-entry/material-ecological-ecotoxicity-entry.substance" storeItemID="{A29FFE5D-89DD-4EAC-BCEF-2867E6BF0621}"/>
  </odx:xpath>
  <odx:xpath id="ecological-ecotoxicity-method">
    <odx:dataBinding xpath="/material/material-ecological-ecotoxicity-entries/material-ecological-ecotoxicity-entry/material-ecological-ecotoxicity-entry.method" storeItemID="{A29FFE5D-89DD-4EAC-BCEF-2867E6BF0621}"/>
  </odx:xpath>
  <odx:xpath id="ecological-degradability-substance">
    <odx:dataBinding xpath="/material/material-ecological-degradability-entries/material-ecological-degradability-entry/material-ecological-degradability-entry.substance" storeItemID="{A29FFE5D-89DD-4EAC-BCEF-2867E6BF0621}"/>
  </odx:xpath>
  <odx:xpath id="ecological-degradability-method">
    <odx:dataBinding xpath="/material/material-ecological-degradability-entries/material-ecological-degradability-entry/material-ecological-degradability-entry.method" storeItemID="{A29FFE5D-89DD-4EAC-BCEF-2867E6BF0621}"/>
  </odx:xpath>
  <odx:xpath id="limited-quantities">
    <odx:dataBinding xpath="/material/material-road-un-limited-quantities" storeItemID="{A29FFE5D-89DD-4EAC-BCEF-2867E6BF0621}"/>
  </odx:xpath>
  <odx:xpath id="is-duluxgroup">
    <odx:dataBinding xpath="count(/material/company-name[.='DuluxGroup']) &gt; 0" storeItemID="{A29FFE5D-89DD-4EAC-BCEF-2867E6BF0621}"/>
  </odx:xpath>
  <odx:xpath id="company-name">
    <odx:dataBinding xpath="/material/company-name" storeItemID="{A29FFE5D-89DD-4EAC-BCEF-2867E6BF0621}"/>
  </odx:xpath>
  <odx:xpath id="ppe-icons">
    <odx:dataBinding xpath="/material/material-ppe-icons/material-ppe-icon" storeItemID="{A29FFE5D-89DD-4EAC-BCEF-2867E6BF0621}"/>
  </odx:xpath>
  <odx:xpath id="ppe-icons">
    <odx:dataBinding xpath="/material/material-ppe-icons/material-ppe-icon" storeItemID="{A29FFE5D-89DD-4EAC-BCEF-2867E6BF0621}"/>
  </odx:xpath>
  <odx:xpath id="ppe-icons">
    <odx:dataBinding xpath="/material/material-ppe-icons/material-ppe-icon" storeItemID="{A29FFE5D-89DD-4EAC-BCEF-2867E6BF0621}"/>
  </odx:xpath>
  <odx:xpath id="ppe-icon">
    <odx:dataBinding xpath="/material/material-ppe-icons/material-ppe-icon/material-ppe-icon.image" storeItemID="{A29FFE5D-89DD-4EAC-BCEF-2867E6BF0621}"/>
  </odx:xpath>
  <odx:xpath id="ppe-icons">
    <odx:dataBinding xpath="/material/material-ppe-icons/material-ppe-icon" storeItemID="{A29FFE5D-89DD-4EAC-BCEF-2867E6BF0621}"/>
  </odx:xpath>
  <odx:xpath id="ppe-icons">
    <odx:dataBinding xpath="/material/material-ppe-icons/material-ppe-icon" storeItemID="{A29FFE5D-89DD-4EAC-BCEF-2867E6BF0621}"/>
  </odx:xpath>
  <odx:xpath id="ppe-icons">
    <odx:dataBinding xpath="/material/material-ppe-icons/material-ppe-icon" storeItemID="{A29FFE5D-89DD-4EAC-BCEF-2867E6BF0621}"/>
  </odx:xpath>
  <odx:xpath id="is-selleys-nz">
    <odx:dataBinding xpath="(/material/is-isothiazolinones = 'true') and (/material/supplier-name = 'Selleys, a division of DuluxGroup (Australia) Pty Ltd')" storeItemID="{A29FFE5D-89DD-4EAC-BCEF-2867E6BF0621}"/>
  </odx:xpath>
  <odx:xpath id="is-not-selleys-nz">
    <odx:dataBinding xpath="(/material/is-isothiazolinones = 'true') and (/material/supplier-name != 'Selleys, a division of DuluxGroup (Australia) Pty Ltd')" storeItemID="{A29FFE5D-89DD-4EAC-BCEF-2867E6BF0621}"/>
  </odx:xpath>
  <odx:xpath id="ingredient-name_0">
    <odx:dataBinding xpath="/material/ingredients/ingredient[1]/ingredient.name" storeItemID="{A29FFE5D-89DD-4EAC-BCEF-2867E6BF0621}"/>
  </odx:xpath>
  <odx:xpath id="ingredient-cas-no_0">
    <odx:dataBinding xpath="/material/ingredients/ingredient[1]/ingredient.cas-number" storeItemID="{A29FFE5D-89DD-4EAC-BCEF-2867E6BF0621}"/>
  </odx:xpath>
  <odx:xpath id="ingredient-amount_0">
    <odx:dataBinding xpath="/material/ingredients/ingredient[1]/ingredient.amount" storeItemID="{A29FFE5D-89DD-4EAC-BCEF-2867E6BF0621}"/>
  </odx:xpath>
  <odx:xpath id="ingredient-units_0">
    <odx:dataBinding xpath="/material/ingredients/ingredient[1]/ingredient.units" storeItemID="{A29FFE5D-89DD-4EAC-BCEF-2867E6BF0621}"/>
  </odx:xpath>
  <odx:xpath id="ingredient-name_1">
    <odx:dataBinding xpath="/material/ingredients/ingredient[2]/ingredient.name" storeItemID="{A29FFE5D-89DD-4EAC-BCEF-2867E6BF0621}"/>
  </odx:xpath>
  <odx:xpath id="ingredient-cas-no_1">
    <odx:dataBinding xpath="/material/ingredients/ingredient[2]/ingredient.cas-number" storeItemID="{A29FFE5D-89DD-4EAC-BCEF-2867E6BF0621}"/>
  </odx:xpath>
  <odx:xpath id="ingredient-amount_1">
    <odx:dataBinding xpath="/material/ingredients/ingredient[2]/ingredient.amount" storeItemID="{A29FFE5D-89DD-4EAC-BCEF-2867E6BF0621}"/>
  </odx:xpath>
  <odx:xpath id="ingredient-units_1">
    <odx:dataBinding xpath="/material/ingredients/ingredient[2]/ingredient.units" storeItemID="{A29FFE5D-89DD-4EAC-BCEF-2867E6BF0621}"/>
  </odx:xpath>
  <odx:xpath id="ingredient-name_2">
    <odx:dataBinding xpath="/material/ingredients/ingredient[3]/ingredient.name" storeItemID="{A29FFE5D-89DD-4EAC-BCEF-2867E6BF0621}"/>
  </odx:xpath>
  <odx:xpath id="ingredient-cas-no_2">
    <odx:dataBinding xpath="/material/ingredients/ingredient[3]/ingredient.cas-number" storeItemID="{A29FFE5D-89DD-4EAC-BCEF-2867E6BF0621}"/>
  </odx:xpath>
  <odx:xpath id="ingredient-amount_2">
    <odx:dataBinding xpath="/material/ingredients/ingredient[3]/ingredient.amount" storeItemID="{A29FFE5D-89DD-4EAC-BCEF-2867E6BF0621}"/>
  </odx:xpath>
  <odx:xpath id="ingredient-units_2">
    <odx:dataBinding xpath="/material/ingredients/ingredient[3]/ingredient.units" storeItemID="{A29FFE5D-89DD-4EAC-BCEF-2867E6BF0621}"/>
  </odx:xpath>
  <odx:xpath id="ppe-icon_0">
    <odx:dataBinding xpath="/material/material-ppe-icons/material-ppe-icon[1]/material-ppe-icon.image" storeItemID="{A29FFE5D-89DD-4EAC-BCEF-2867E6BF0621}"/>
  </odx:xpath>
  <odx:xpath id="ppe-icon_1">
    <odx:dataBinding xpath="/material/material-ppe-icons/material-ppe-icon[2]/material-ppe-icon.image" storeItemID="{A29FFE5D-89DD-4EAC-BCEF-2867E6BF0621}"/>
  </odx:xpath>
  <odx:xpath id="ppe-icon_2">
    <odx:dataBinding xpath="/material/material-ppe-icons/material-ppe-icon[3]/material-ppe-icon.image" storeItemID="{A29FFE5D-89DD-4EAC-BCEF-2867E6BF0621}"/>
  </odx:xpath>
  <odx:xpath id="ppe-icon_3">
    <odx:dataBinding xpath="/material/material-ppe-icons/material-ppe-icon[4]/material-ppe-icon.image" storeItemID="{A29FFE5D-89DD-4EAC-BCEF-2867E6BF0621}"/>
  </odx:xpath>
  <odx:xpath id="reason-for-issue_0">
    <odx:dataBinding xpath="/material/document-reasons-for-issue/document-reasons-for-issue[1]" storeItemID="{A29FFE5D-89DD-4EAC-BCEF-2867E6BF0621}"/>
  </odx:xpath>
</odx:xpaths>
</file>

<file path=customXml/item4.xml><?xml version="1.0" encoding="utf-8"?>
<odi:component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customXml/itemProps1.xml><?xml version="1.0" encoding="utf-8"?>
<ds:datastoreItem xmlns:ds="http://schemas.openxmlformats.org/officeDocument/2006/customXml" ds:itemID="{54309C34-1B05-470D-A208-51D676326184}">
  <ds:schemaRefs>
    <ds:schemaRef ds:uri="http://schemas.openxmlformats.org/wordprocessingml/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3C172ED1-8BA0-413A-8AF7-C69A680B74FB}">
  <ds:schemaRefs>
    <ds:schemaRef ds:uri="http://schemas.openxmlformats.org/wordprocessingml/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56B11A31-2577-43B5-8FB2-0022C2121033}">
  <ds:schemaRefs>
    <ds:schemaRef ds:uri="http://schemas.openxmlformats.org/wordprocessingml/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37FE7EC0-7E1A-4F8F-AA2D-00CE8409DDFD}">
  <ds:schemaRefs>
    <ds:schemaRef ds:uri="http://schemas.openxmlformats.org/wordprocessingml/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Lupin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Roger White</cp:lastModifiedBy>
  <cp:revision>8</cp:revision>
  <dcterms:created xsi:type="dcterms:W3CDTF">2023-07-11T00:15:00Z</dcterms:created>
  <dcterms:modified xsi:type="dcterms:W3CDTF">2023-07-17T11:40:00Z</dcterms:modified>
</cp:coreProperties>
</file>